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5F0" w:rsidRPr="003056D1" w:rsidRDefault="008F65F0" w:rsidP="008F65F0">
      <w:pPr>
        <w:jc w:val="center"/>
        <w:rPr>
          <w:b/>
          <w:sz w:val="36"/>
          <w:szCs w:val="36"/>
        </w:rPr>
      </w:pPr>
      <w:r w:rsidRPr="003056D1">
        <w:rPr>
          <w:b/>
          <w:sz w:val="36"/>
          <w:szCs w:val="36"/>
        </w:rPr>
        <w:t>Anunţ</w:t>
      </w:r>
    </w:p>
    <w:p w:rsidR="008F65F0" w:rsidRDefault="008F65F0" w:rsidP="008F65F0">
      <w:pPr>
        <w:jc w:val="center"/>
        <w:rPr>
          <w:w w:val="150"/>
          <w:sz w:val="28"/>
          <w:szCs w:val="28"/>
        </w:rPr>
      </w:pPr>
    </w:p>
    <w:p w:rsidR="008F65F0" w:rsidRDefault="008F65F0" w:rsidP="008F65F0">
      <w:pPr>
        <w:jc w:val="center"/>
        <w:rPr>
          <w:w w:val="150"/>
          <w:sz w:val="28"/>
          <w:szCs w:val="28"/>
        </w:rPr>
      </w:pPr>
    </w:p>
    <w:p w:rsidR="008F65F0" w:rsidRPr="00A03AF5" w:rsidRDefault="008F65F0" w:rsidP="008F65F0">
      <w:pPr>
        <w:jc w:val="center"/>
        <w:rPr>
          <w:w w:val="150"/>
          <w:sz w:val="28"/>
          <w:szCs w:val="28"/>
        </w:rPr>
      </w:pPr>
    </w:p>
    <w:p w:rsidR="008F65F0" w:rsidRDefault="008F65F0" w:rsidP="008F65F0">
      <w:pPr>
        <w:autoSpaceDE w:val="0"/>
        <w:autoSpaceDN w:val="0"/>
        <w:adjustRightInd w:val="0"/>
        <w:spacing w:line="276" w:lineRule="auto"/>
        <w:ind w:firstLine="708"/>
        <w:jc w:val="both"/>
        <w:rPr>
          <w:rFonts w:ascii="TimesNewRomanPSMT" w:hAnsi="TimesNewRomanPSMT" w:cs="TimesNewRomanPSMT"/>
        </w:rPr>
      </w:pPr>
      <w:r w:rsidRPr="001526BC">
        <w:rPr>
          <w:rFonts w:ascii="TimesNewRomanPSMT" w:hAnsi="TimesNewRomanPSMT" w:cs="TimesNewRomanPSMT"/>
        </w:rPr>
        <w:t>Primăria comunei Estelnic, judeţul Covasna, organize</w:t>
      </w:r>
      <w:r>
        <w:rPr>
          <w:rFonts w:ascii="TimesNewRomanPSMT" w:hAnsi="TimesNewRomanPSMT" w:cs="TimesNewRomanPSMT"/>
        </w:rPr>
        <w:t>ază concurs pentru ocuparea unei</w:t>
      </w:r>
      <w:r w:rsidRPr="001526BC">
        <w:rPr>
          <w:rFonts w:ascii="TimesNewRomanPSMT" w:hAnsi="TimesNewRomanPSMT" w:cs="TimesNewRomanPSMT"/>
        </w:rPr>
        <w:t xml:space="preserve"> funcţii publice de execuţie </w:t>
      </w:r>
      <w:r>
        <w:rPr>
          <w:rFonts w:ascii="TimesNewRomanPSMT" w:hAnsi="TimesNewRomanPSMT" w:cs="TimesNewRomanPSMT"/>
        </w:rPr>
        <w:t xml:space="preserve">vacante de referent, grad profesional </w:t>
      </w:r>
      <w:r w:rsidR="00E2114F">
        <w:rPr>
          <w:rFonts w:ascii="TimesNewRomanPSMT" w:hAnsi="TimesNewRomanPSMT" w:cs="TimesNewRomanPSMT"/>
        </w:rPr>
        <w:t>debutant</w:t>
      </w:r>
      <w:r>
        <w:rPr>
          <w:rFonts w:ascii="TimesNewRomanPSMT" w:hAnsi="TimesNewRomanPSMT" w:cs="TimesNewRomanPSMT"/>
        </w:rPr>
        <w:t>, clasa III, în cadrul compartimentului Financiar-contabil din cadrul Primăriei Comunei Estelnic</w:t>
      </w:r>
      <w:r w:rsidRPr="001526BC">
        <w:rPr>
          <w:rFonts w:ascii="TimesNewRomanPSMT" w:hAnsi="TimesNewRomanPSMT" w:cs="TimesNewRomanPSMT"/>
        </w:rPr>
        <w:t xml:space="preserve">. </w:t>
      </w:r>
    </w:p>
    <w:p w:rsidR="008F65F0" w:rsidRPr="001526BC" w:rsidRDefault="008F65F0" w:rsidP="008F65F0">
      <w:pPr>
        <w:autoSpaceDE w:val="0"/>
        <w:autoSpaceDN w:val="0"/>
        <w:adjustRightInd w:val="0"/>
        <w:spacing w:line="276" w:lineRule="auto"/>
        <w:ind w:firstLine="708"/>
        <w:jc w:val="both"/>
        <w:rPr>
          <w:rFonts w:ascii="TimesNewRomanPSMT" w:hAnsi="TimesNewRomanPSMT" w:cs="TimesNewRomanPSMT"/>
        </w:rPr>
      </w:pPr>
      <w:r>
        <w:t>D</w:t>
      </w:r>
      <w:r w:rsidRPr="009C1CD6">
        <w:t>urata normală a timpului de muncă este de 8 ore/zi, 40 ore/săptămână</w:t>
      </w:r>
      <w:r>
        <w:t>.</w:t>
      </w:r>
    </w:p>
    <w:p w:rsidR="008F65F0" w:rsidRPr="001526BC" w:rsidRDefault="008F65F0" w:rsidP="008F65F0">
      <w:pPr>
        <w:tabs>
          <w:tab w:val="center" w:pos="4889"/>
        </w:tabs>
        <w:autoSpaceDE w:val="0"/>
        <w:autoSpaceDN w:val="0"/>
        <w:adjustRightInd w:val="0"/>
        <w:spacing w:line="276" w:lineRule="auto"/>
        <w:ind w:firstLine="708"/>
        <w:jc w:val="both"/>
        <w:rPr>
          <w:rFonts w:cs="TimesNewRomanPSMT"/>
          <w:lang w:val="it-IT"/>
        </w:rPr>
      </w:pPr>
      <w:r w:rsidRPr="001526BC">
        <w:rPr>
          <w:rFonts w:ascii="TimesNewRomanPSMT" w:hAnsi="TimesNewRomanPSMT" w:cs="TimesNewRomanPSMT"/>
        </w:rPr>
        <w:t>Data concursului</w:t>
      </w:r>
      <w:r w:rsidRPr="001526BC">
        <w:rPr>
          <w:rFonts w:cs="TimesNewRomanPSMT"/>
          <w:lang w:val="it-IT"/>
        </w:rPr>
        <w:t>:</w:t>
      </w:r>
      <w:r>
        <w:rPr>
          <w:rFonts w:cs="TimesNewRomanPSMT"/>
          <w:lang w:val="it-IT"/>
        </w:rPr>
        <w:tab/>
      </w:r>
    </w:p>
    <w:p w:rsidR="008F65F0" w:rsidRPr="001526BC" w:rsidRDefault="008F65F0" w:rsidP="008F65F0">
      <w:pPr>
        <w:spacing w:line="276" w:lineRule="auto"/>
        <w:ind w:right="170"/>
        <w:jc w:val="both"/>
      </w:pPr>
      <w:r>
        <w:t>- proba scrisă</w:t>
      </w:r>
      <w:r w:rsidRPr="001526BC">
        <w:t xml:space="preserve"> </w:t>
      </w:r>
      <w:r>
        <w:t>–</w:t>
      </w:r>
      <w:r w:rsidRPr="001526BC">
        <w:t xml:space="preserve"> </w:t>
      </w:r>
      <w:r w:rsidR="00E2114F">
        <w:rPr>
          <w:color w:val="000000"/>
        </w:rPr>
        <w:t>23 decembrie</w:t>
      </w:r>
      <w:r>
        <w:rPr>
          <w:color w:val="000000"/>
        </w:rPr>
        <w:t xml:space="preserve"> 2021, ora 10,00</w:t>
      </w:r>
      <w:r w:rsidRPr="001526BC">
        <w:t xml:space="preserve"> </w:t>
      </w:r>
    </w:p>
    <w:p w:rsidR="008F65F0" w:rsidRPr="009C10C5" w:rsidRDefault="008F65F0" w:rsidP="008F65F0">
      <w:pPr>
        <w:autoSpaceDE w:val="0"/>
        <w:autoSpaceDN w:val="0"/>
        <w:adjustRightInd w:val="0"/>
        <w:spacing w:line="276" w:lineRule="auto"/>
        <w:ind w:firstLine="708"/>
        <w:jc w:val="both"/>
        <w:rPr>
          <w:rFonts w:cs="TimesNewRomanPSMT"/>
        </w:rPr>
      </w:pPr>
      <w:r w:rsidRPr="001526BC">
        <w:rPr>
          <w:rFonts w:ascii="TimesNewRomanPSMT" w:hAnsi="TimesNewRomanPSMT" w:cs="TimesNewRomanPSMT"/>
        </w:rPr>
        <w:t>Locul desfăşurării concursului</w:t>
      </w:r>
      <w:r w:rsidRPr="001526BC">
        <w:rPr>
          <w:rFonts w:cs="TimesNewRomanPSMT"/>
        </w:rPr>
        <w:t xml:space="preserve">: sediul </w:t>
      </w:r>
      <w:r w:rsidRPr="001526BC">
        <w:rPr>
          <w:rFonts w:ascii="TimesNewRomanPSMT" w:hAnsi="TimesNewRomanPSMT" w:cs="TimesNewRomanPSMT"/>
        </w:rPr>
        <w:t>Primăriei comunei Estelnic, judeţul Covasna, nr. 175.</w:t>
      </w:r>
    </w:p>
    <w:p w:rsidR="008F65F0" w:rsidRPr="001526BC" w:rsidRDefault="008F65F0" w:rsidP="008F65F0">
      <w:pPr>
        <w:autoSpaceDE w:val="0"/>
        <w:autoSpaceDN w:val="0"/>
        <w:adjustRightInd w:val="0"/>
        <w:spacing w:line="276" w:lineRule="auto"/>
        <w:ind w:firstLine="708"/>
        <w:jc w:val="both"/>
        <w:rPr>
          <w:rFonts w:cs="TimesNewRomanPSMT"/>
        </w:rPr>
      </w:pPr>
      <w:r>
        <w:rPr>
          <w:rFonts w:ascii="TimesNewRomanPSMT" w:hAnsi="TimesNewRomanPSMT" w:cs="TimesNewRomanPSMT"/>
        </w:rPr>
        <w:t>Funcţia publică de execuţie vacantă</w:t>
      </w:r>
      <w:r w:rsidRPr="001526BC">
        <w:rPr>
          <w:rFonts w:ascii="TimesNewRomanPSMT" w:hAnsi="TimesNewRomanPSMT" w:cs="TimesNewRomanPSMT"/>
        </w:rPr>
        <w:t xml:space="preserve"> pentru care se organizează concursul şi condiţiile de participare</w:t>
      </w:r>
      <w:r w:rsidRPr="001526BC">
        <w:rPr>
          <w:rFonts w:cs="TimesNewRomanPSMT"/>
        </w:rPr>
        <w:t>:</w:t>
      </w:r>
    </w:p>
    <w:p w:rsidR="008F65F0" w:rsidRPr="001526BC" w:rsidRDefault="008F65F0" w:rsidP="008F65F0">
      <w:pPr>
        <w:autoSpaceDE w:val="0"/>
        <w:autoSpaceDN w:val="0"/>
        <w:adjustRightInd w:val="0"/>
        <w:spacing w:line="276" w:lineRule="auto"/>
        <w:ind w:firstLine="708"/>
        <w:jc w:val="both"/>
        <w:rPr>
          <w:rFonts w:cs="TimesNewRomanPSMT"/>
        </w:rPr>
      </w:pPr>
      <w:r w:rsidRPr="001526BC">
        <w:rPr>
          <w:rFonts w:cs="TimesNewRomanPSMT"/>
        </w:rPr>
        <w:t xml:space="preserve">1. </w:t>
      </w:r>
      <w:r w:rsidRPr="001526BC">
        <w:rPr>
          <w:color w:val="000000"/>
        </w:rPr>
        <w:t>funcţia publică</w:t>
      </w:r>
      <w:r>
        <w:rPr>
          <w:color w:val="000000"/>
        </w:rPr>
        <w:t xml:space="preserve"> de </w:t>
      </w:r>
      <w:r>
        <w:rPr>
          <w:rFonts w:ascii="TimesNewRomanPSMT" w:hAnsi="TimesNewRomanPSMT" w:cs="TimesNewRomanPSMT"/>
        </w:rPr>
        <w:t xml:space="preserve">referent, grad profesional </w:t>
      </w:r>
      <w:r w:rsidR="00E2114F">
        <w:rPr>
          <w:rFonts w:ascii="TimesNewRomanPSMT" w:hAnsi="TimesNewRomanPSMT" w:cs="TimesNewRomanPSMT"/>
        </w:rPr>
        <w:t>debutant</w:t>
      </w:r>
      <w:r>
        <w:rPr>
          <w:rFonts w:ascii="TimesNewRomanPSMT" w:hAnsi="TimesNewRomanPSMT" w:cs="TimesNewRomanPSMT"/>
        </w:rPr>
        <w:t>, clasa III, în cadrul compartimentului Financiar-contabil din cadrul Primăriei Comunei Estelnic</w:t>
      </w:r>
      <w:r w:rsidRPr="001526BC">
        <w:rPr>
          <w:rFonts w:ascii="TimesNewRomanPSMT" w:hAnsi="TimesNewRomanPSMT" w:cs="TimesNewRomanPSMT"/>
        </w:rPr>
        <w:t>.</w:t>
      </w:r>
    </w:p>
    <w:p w:rsidR="008F65F0" w:rsidRDefault="008F65F0" w:rsidP="008F65F0">
      <w:pPr>
        <w:spacing w:line="276" w:lineRule="auto"/>
        <w:ind w:right="170" w:firstLine="708"/>
        <w:jc w:val="both"/>
        <w:rPr>
          <w:rStyle w:val="act-txt-row-odd"/>
          <w:color w:val="000000"/>
          <w:shd w:val="clear" w:color="auto" w:fill="FFFFFF"/>
        </w:rPr>
      </w:pPr>
      <w:r>
        <w:rPr>
          <w:rFonts w:cs="TimesNewRomanPSMT"/>
        </w:rPr>
        <w:t xml:space="preserve">Pentru a participa la concurs, candidații trebuie să îndeplinească cumulativ alături de condițiile generale prevăzute </w:t>
      </w:r>
      <w:r>
        <w:rPr>
          <w:rStyle w:val="act-txt-row-odd"/>
          <w:color w:val="000000"/>
          <w:shd w:val="clear" w:color="auto" w:fill="FFFFFF"/>
        </w:rPr>
        <w:t xml:space="preserve">art. 465 din </w:t>
      </w:r>
      <w:proofErr w:type="spellStart"/>
      <w:r w:rsidRPr="008B0271">
        <w:rPr>
          <w:color w:val="000000"/>
          <w:lang w:val="es-ES_tradnl"/>
        </w:rPr>
        <w:t>Ordonanța</w:t>
      </w:r>
      <w:proofErr w:type="spellEnd"/>
      <w:r w:rsidRPr="008B0271">
        <w:rPr>
          <w:color w:val="000000"/>
          <w:lang w:val="es-ES_tradnl"/>
        </w:rPr>
        <w:t xml:space="preserve"> de </w:t>
      </w:r>
      <w:proofErr w:type="spellStart"/>
      <w:r w:rsidRPr="008B0271">
        <w:rPr>
          <w:color w:val="000000"/>
          <w:lang w:val="es-ES_tradnl"/>
        </w:rPr>
        <w:t>Urgență</w:t>
      </w:r>
      <w:proofErr w:type="spellEnd"/>
      <w:r w:rsidRPr="008B0271">
        <w:rPr>
          <w:color w:val="000000"/>
          <w:lang w:val="es-ES_tradnl"/>
        </w:rPr>
        <w:t xml:space="preserve"> </w:t>
      </w:r>
      <w:proofErr w:type="spellStart"/>
      <w:r w:rsidRPr="008B0271">
        <w:rPr>
          <w:color w:val="000000"/>
          <w:lang w:val="es-ES_tradnl"/>
        </w:rPr>
        <w:t>nr</w:t>
      </w:r>
      <w:proofErr w:type="spellEnd"/>
      <w:r w:rsidRPr="008B0271">
        <w:rPr>
          <w:color w:val="000000"/>
          <w:lang w:val="es-ES_tradnl"/>
        </w:rPr>
        <w:t xml:space="preserve">. 57/2019 </w:t>
      </w:r>
      <w:proofErr w:type="spellStart"/>
      <w:r w:rsidRPr="008B0271">
        <w:rPr>
          <w:color w:val="000000"/>
          <w:lang w:val="es-ES_tradnl"/>
        </w:rPr>
        <w:t>privind</w:t>
      </w:r>
      <w:proofErr w:type="spellEnd"/>
      <w:r w:rsidRPr="008B0271">
        <w:rPr>
          <w:color w:val="000000"/>
          <w:lang w:val="es-ES_tradnl"/>
        </w:rPr>
        <w:t xml:space="preserve"> </w:t>
      </w:r>
      <w:proofErr w:type="spellStart"/>
      <w:r w:rsidRPr="008B0271">
        <w:rPr>
          <w:color w:val="000000"/>
          <w:lang w:val="es-ES_tradnl"/>
        </w:rPr>
        <w:t>Codul</w:t>
      </w:r>
      <w:proofErr w:type="spellEnd"/>
      <w:r w:rsidRPr="008B0271">
        <w:rPr>
          <w:color w:val="000000"/>
          <w:lang w:val="es-ES_tradnl"/>
        </w:rPr>
        <w:t xml:space="preserve"> </w:t>
      </w:r>
      <w:proofErr w:type="spellStart"/>
      <w:r w:rsidRPr="008B0271">
        <w:rPr>
          <w:color w:val="000000"/>
          <w:lang w:val="es-ES_tradnl"/>
        </w:rPr>
        <w:t>Administrativ</w:t>
      </w:r>
      <w:proofErr w:type="spellEnd"/>
      <w:r>
        <w:rPr>
          <w:rStyle w:val="act-txt-row-odd"/>
          <w:color w:val="000000"/>
          <w:shd w:val="clear" w:color="auto" w:fill="FFFFFF"/>
        </w:rPr>
        <w:t>, următoarele condiții:</w:t>
      </w:r>
    </w:p>
    <w:p w:rsidR="008F65F0" w:rsidRPr="008B0271" w:rsidRDefault="008F65F0" w:rsidP="008F65F0">
      <w:pPr>
        <w:spacing w:line="276" w:lineRule="auto"/>
        <w:ind w:firstLine="720"/>
        <w:rPr>
          <w:color w:val="000000"/>
          <w:lang w:val="es-ES_tradnl"/>
        </w:rPr>
      </w:pPr>
      <w:r w:rsidRPr="00C36717">
        <w:rPr>
          <w:color w:val="000000"/>
        </w:rPr>
        <w:t>-</w:t>
      </w:r>
      <w:r w:rsidRPr="00C36717">
        <w:rPr>
          <w:color w:val="000000"/>
          <w:lang w:val="es-ES_tradnl"/>
        </w:rPr>
        <w:t xml:space="preserve"> </w:t>
      </w:r>
      <w:proofErr w:type="spellStart"/>
      <w:r w:rsidRPr="008B0271">
        <w:rPr>
          <w:color w:val="000000"/>
          <w:lang w:val="es-ES_tradnl"/>
        </w:rPr>
        <w:t>Condiţiile</w:t>
      </w:r>
      <w:proofErr w:type="spellEnd"/>
      <w:r w:rsidRPr="008B0271">
        <w:rPr>
          <w:color w:val="000000"/>
          <w:lang w:val="es-ES_tradnl"/>
        </w:rPr>
        <w:t xml:space="preserve"> de participare la </w:t>
      </w:r>
      <w:proofErr w:type="spellStart"/>
      <w:r w:rsidRPr="008B0271">
        <w:rPr>
          <w:color w:val="000000"/>
          <w:lang w:val="es-ES_tradnl"/>
        </w:rPr>
        <w:t>concurs</w:t>
      </w:r>
      <w:proofErr w:type="spellEnd"/>
      <w:r w:rsidRPr="008B0271">
        <w:rPr>
          <w:color w:val="000000"/>
          <w:lang w:val="es-ES_tradnl"/>
        </w:rPr>
        <w:t>:</w:t>
      </w:r>
    </w:p>
    <w:p w:rsidR="008F65F0" w:rsidRPr="008B0271" w:rsidRDefault="008F65F0" w:rsidP="008F65F0">
      <w:pPr>
        <w:spacing w:line="276" w:lineRule="auto"/>
        <w:ind w:firstLine="720"/>
        <w:jc w:val="both"/>
        <w:rPr>
          <w:color w:val="000000"/>
          <w:lang w:val="es-ES_tradnl"/>
        </w:rPr>
      </w:pPr>
      <w:r>
        <w:rPr>
          <w:color w:val="000000"/>
          <w:lang w:val="es-ES_tradnl"/>
        </w:rPr>
        <w:t>-</w:t>
      </w:r>
      <w:proofErr w:type="spellStart"/>
      <w:r w:rsidRPr="008B0271">
        <w:rPr>
          <w:color w:val="000000"/>
          <w:lang w:val="es-ES_tradnl"/>
        </w:rPr>
        <w:t>studii</w:t>
      </w:r>
      <w:proofErr w:type="spellEnd"/>
      <w:r w:rsidRPr="008B0271">
        <w:rPr>
          <w:color w:val="000000"/>
          <w:lang w:val="es-ES_tradnl"/>
        </w:rPr>
        <w:t xml:space="preserve"> </w:t>
      </w:r>
      <w:proofErr w:type="spellStart"/>
      <w:r w:rsidRPr="008B0271">
        <w:rPr>
          <w:color w:val="000000"/>
          <w:lang w:val="es-ES_tradnl"/>
        </w:rPr>
        <w:t>liceale</w:t>
      </w:r>
      <w:proofErr w:type="spellEnd"/>
      <w:r w:rsidRPr="008B0271">
        <w:rPr>
          <w:color w:val="000000"/>
          <w:lang w:val="es-ES_tradnl"/>
        </w:rPr>
        <w:t xml:space="preserve">, </w:t>
      </w:r>
      <w:proofErr w:type="spellStart"/>
      <w:r w:rsidRPr="008B0271">
        <w:rPr>
          <w:color w:val="000000"/>
          <w:lang w:val="es-ES_tradnl"/>
        </w:rPr>
        <w:t>respectiv</w:t>
      </w:r>
      <w:proofErr w:type="spellEnd"/>
      <w:r w:rsidRPr="008B0271">
        <w:rPr>
          <w:color w:val="000000"/>
          <w:lang w:val="es-ES_tradnl"/>
        </w:rPr>
        <w:t xml:space="preserve"> </w:t>
      </w:r>
      <w:proofErr w:type="spellStart"/>
      <w:r w:rsidRPr="008B0271">
        <w:rPr>
          <w:color w:val="000000"/>
          <w:lang w:val="es-ES_tradnl"/>
        </w:rPr>
        <w:t>studii</w:t>
      </w:r>
      <w:proofErr w:type="spellEnd"/>
      <w:r w:rsidRPr="008B0271">
        <w:rPr>
          <w:color w:val="000000"/>
          <w:lang w:val="es-ES_tradnl"/>
        </w:rPr>
        <w:t xml:space="preserve"> </w:t>
      </w:r>
      <w:proofErr w:type="spellStart"/>
      <w:r w:rsidRPr="008B0271">
        <w:rPr>
          <w:color w:val="000000"/>
          <w:lang w:val="es-ES_tradnl"/>
        </w:rPr>
        <w:t>medii</w:t>
      </w:r>
      <w:proofErr w:type="spellEnd"/>
      <w:r w:rsidRPr="008B0271">
        <w:rPr>
          <w:color w:val="000000"/>
          <w:lang w:val="es-ES_tradnl"/>
        </w:rPr>
        <w:t xml:space="preserve"> </w:t>
      </w:r>
      <w:proofErr w:type="spellStart"/>
      <w:r w:rsidRPr="008B0271">
        <w:rPr>
          <w:color w:val="000000"/>
          <w:lang w:val="es-ES_tradnl"/>
        </w:rPr>
        <w:t>liceale</w:t>
      </w:r>
      <w:proofErr w:type="spellEnd"/>
      <w:r w:rsidRPr="008B0271">
        <w:rPr>
          <w:color w:val="000000"/>
          <w:lang w:val="es-ES_tradnl"/>
        </w:rPr>
        <w:t xml:space="preserve">, </w:t>
      </w:r>
      <w:proofErr w:type="spellStart"/>
      <w:r w:rsidRPr="008B0271">
        <w:rPr>
          <w:color w:val="000000"/>
          <w:lang w:val="es-ES_tradnl"/>
        </w:rPr>
        <w:t>finalizate</w:t>
      </w:r>
      <w:proofErr w:type="spellEnd"/>
      <w:r w:rsidRPr="008B0271">
        <w:rPr>
          <w:color w:val="000000"/>
          <w:lang w:val="es-ES_tradnl"/>
        </w:rPr>
        <w:t xml:space="preserve"> </w:t>
      </w:r>
      <w:proofErr w:type="spellStart"/>
      <w:r w:rsidRPr="008B0271">
        <w:rPr>
          <w:color w:val="000000"/>
          <w:lang w:val="es-ES_tradnl"/>
        </w:rPr>
        <w:t>cu</w:t>
      </w:r>
      <w:proofErr w:type="spellEnd"/>
      <w:r w:rsidRPr="008B0271">
        <w:rPr>
          <w:color w:val="000000"/>
          <w:lang w:val="es-ES_tradnl"/>
        </w:rPr>
        <w:t xml:space="preserve"> </w:t>
      </w:r>
      <w:proofErr w:type="spellStart"/>
      <w:r w:rsidRPr="008B0271">
        <w:rPr>
          <w:color w:val="000000"/>
          <w:lang w:val="es-ES_tradnl"/>
        </w:rPr>
        <w:t>diplomă</w:t>
      </w:r>
      <w:proofErr w:type="spellEnd"/>
      <w:r w:rsidRPr="008B0271">
        <w:rPr>
          <w:color w:val="000000"/>
          <w:lang w:val="es-ES_tradnl"/>
        </w:rPr>
        <w:t xml:space="preserve"> de  </w:t>
      </w:r>
      <w:proofErr w:type="spellStart"/>
      <w:r w:rsidRPr="008B0271">
        <w:rPr>
          <w:color w:val="000000"/>
          <w:lang w:val="es-ES_tradnl"/>
        </w:rPr>
        <w:t>bacalaureat</w:t>
      </w:r>
      <w:proofErr w:type="spellEnd"/>
      <w:r w:rsidR="00E2114F">
        <w:rPr>
          <w:color w:val="000000"/>
          <w:lang w:val="es-ES_tradnl"/>
        </w:rPr>
        <w:t>.</w:t>
      </w:r>
    </w:p>
    <w:p w:rsidR="008F65F0" w:rsidRDefault="008F65F0" w:rsidP="008F65F0">
      <w:pPr>
        <w:spacing w:line="276" w:lineRule="auto"/>
        <w:ind w:firstLine="720"/>
        <w:jc w:val="both"/>
        <w:rPr>
          <w:color w:val="000000"/>
          <w:lang w:val="es-ES_tradnl"/>
        </w:rPr>
      </w:pPr>
      <w:r w:rsidRPr="008B0271">
        <w:rPr>
          <w:color w:val="000000"/>
          <w:lang w:val="es-ES_tradnl"/>
        </w:rPr>
        <w:t xml:space="preserve">- </w:t>
      </w:r>
      <w:proofErr w:type="spellStart"/>
      <w:r w:rsidRPr="008B0271">
        <w:rPr>
          <w:color w:val="000000"/>
          <w:lang w:val="es-ES_tradnl"/>
        </w:rPr>
        <w:t>vechime</w:t>
      </w:r>
      <w:proofErr w:type="spellEnd"/>
      <w:r w:rsidRPr="008B0271">
        <w:rPr>
          <w:color w:val="000000"/>
          <w:lang w:val="es-ES_tradnl"/>
        </w:rPr>
        <w:t xml:space="preserve"> </w:t>
      </w:r>
      <w:proofErr w:type="spellStart"/>
      <w:r>
        <w:rPr>
          <w:color w:val="000000"/>
          <w:lang w:val="es-ES_tradnl"/>
        </w:rPr>
        <w:t>în</w:t>
      </w:r>
      <w:proofErr w:type="spellEnd"/>
      <w:r>
        <w:rPr>
          <w:color w:val="000000"/>
          <w:lang w:val="es-ES_tradnl"/>
        </w:rPr>
        <w:t xml:space="preserve"> </w:t>
      </w:r>
      <w:proofErr w:type="spellStart"/>
      <w:r>
        <w:rPr>
          <w:color w:val="000000"/>
          <w:lang w:val="es-ES_tradnl"/>
        </w:rPr>
        <w:t>specialitate</w:t>
      </w:r>
      <w:proofErr w:type="spellEnd"/>
      <w:r w:rsidRPr="008B0271">
        <w:rPr>
          <w:color w:val="000000"/>
          <w:lang w:val="es-ES_tradnl"/>
        </w:rPr>
        <w:t>,</w:t>
      </w:r>
      <w:r w:rsidR="00E2114F">
        <w:rPr>
          <w:color w:val="000000"/>
          <w:lang w:val="es-ES_tradnl"/>
        </w:rPr>
        <w:t xml:space="preserve"> un este </w:t>
      </w:r>
      <w:proofErr w:type="spellStart"/>
      <w:r w:rsidR="00E2114F">
        <w:rPr>
          <w:color w:val="000000"/>
          <w:lang w:val="es-ES_tradnl"/>
        </w:rPr>
        <w:t>cazul</w:t>
      </w:r>
      <w:proofErr w:type="spellEnd"/>
      <w:r w:rsidR="00E2114F">
        <w:rPr>
          <w:color w:val="000000"/>
          <w:lang w:val="es-ES_tradnl"/>
        </w:rPr>
        <w:t>.</w:t>
      </w:r>
    </w:p>
    <w:p w:rsidR="00E2114F" w:rsidRPr="00A57CA4" w:rsidRDefault="00E2114F" w:rsidP="008F65F0">
      <w:pPr>
        <w:spacing w:line="276" w:lineRule="auto"/>
        <w:ind w:firstLine="720"/>
        <w:jc w:val="both"/>
        <w:rPr>
          <w:color w:val="000000"/>
          <w:lang w:val="es-ES_tradnl"/>
        </w:rPr>
      </w:pPr>
      <w:r>
        <w:rPr>
          <w:color w:val="000000"/>
          <w:lang w:val="es-ES_tradnl"/>
        </w:rPr>
        <w:t xml:space="preserve">- </w:t>
      </w:r>
      <w:proofErr w:type="spellStart"/>
      <w:r>
        <w:rPr>
          <w:color w:val="000000"/>
          <w:lang w:val="es-ES_tradnl"/>
        </w:rPr>
        <w:t>Permis</w:t>
      </w:r>
      <w:proofErr w:type="spellEnd"/>
      <w:r>
        <w:rPr>
          <w:color w:val="000000"/>
          <w:lang w:val="es-ES_tradnl"/>
        </w:rPr>
        <w:t xml:space="preserve"> de </w:t>
      </w:r>
      <w:proofErr w:type="spellStart"/>
      <w:r>
        <w:rPr>
          <w:color w:val="000000"/>
          <w:lang w:val="es-ES_tradnl"/>
        </w:rPr>
        <w:t>conducere</w:t>
      </w:r>
      <w:proofErr w:type="spellEnd"/>
      <w:r>
        <w:rPr>
          <w:color w:val="000000"/>
          <w:lang w:val="es-ES_tradnl"/>
        </w:rPr>
        <w:t xml:space="preserve"> </w:t>
      </w:r>
      <w:proofErr w:type="spellStart"/>
      <w:r w:rsidR="00033B95">
        <w:rPr>
          <w:color w:val="000000"/>
          <w:lang w:val="es-ES_tradnl"/>
        </w:rPr>
        <w:t>categori</w:t>
      </w:r>
      <w:r>
        <w:rPr>
          <w:color w:val="000000"/>
          <w:lang w:val="es-ES_tradnl"/>
        </w:rPr>
        <w:t>a</w:t>
      </w:r>
      <w:proofErr w:type="spellEnd"/>
      <w:r>
        <w:rPr>
          <w:color w:val="000000"/>
          <w:lang w:val="es-ES_tradnl"/>
        </w:rPr>
        <w:t xml:space="preserve"> B.</w:t>
      </w:r>
    </w:p>
    <w:p w:rsidR="008F65F0" w:rsidRPr="008B0271" w:rsidRDefault="008F65F0" w:rsidP="008F65F0">
      <w:pPr>
        <w:spacing w:line="276" w:lineRule="auto"/>
        <w:ind w:right="-1"/>
        <w:jc w:val="both"/>
        <w:rPr>
          <w:bCs/>
          <w:lang w:val="es-ES_tradnl"/>
        </w:rPr>
      </w:pPr>
      <w:proofErr w:type="spellStart"/>
      <w:r w:rsidRPr="008B0271">
        <w:rPr>
          <w:bCs/>
          <w:lang w:val="es-ES_tradnl"/>
        </w:rPr>
        <w:t>Dosarele</w:t>
      </w:r>
      <w:proofErr w:type="spellEnd"/>
      <w:r w:rsidRPr="008B0271">
        <w:rPr>
          <w:bCs/>
          <w:lang w:val="es-ES_tradnl"/>
        </w:rPr>
        <w:t xml:space="preserve"> de </w:t>
      </w:r>
      <w:proofErr w:type="spellStart"/>
      <w:r w:rsidRPr="008B0271">
        <w:rPr>
          <w:bCs/>
          <w:lang w:val="es-ES_tradnl"/>
        </w:rPr>
        <w:t>înscriere</w:t>
      </w:r>
      <w:proofErr w:type="spellEnd"/>
      <w:r w:rsidRPr="008B0271">
        <w:rPr>
          <w:bCs/>
          <w:lang w:val="es-ES_tradnl"/>
        </w:rPr>
        <w:t xml:space="preserve"> la </w:t>
      </w:r>
      <w:proofErr w:type="spellStart"/>
      <w:r w:rsidRPr="008B0271">
        <w:rPr>
          <w:bCs/>
          <w:lang w:val="es-ES_tradnl"/>
        </w:rPr>
        <w:t>concurs</w:t>
      </w:r>
      <w:proofErr w:type="spellEnd"/>
      <w:r w:rsidRPr="008B0271">
        <w:rPr>
          <w:bCs/>
          <w:lang w:val="es-ES_tradnl"/>
        </w:rPr>
        <w:t xml:space="preserve"> se </w:t>
      </w:r>
      <w:proofErr w:type="spellStart"/>
      <w:r w:rsidRPr="008B0271">
        <w:rPr>
          <w:bCs/>
          <w:lang w:val="es-ES_tradnl"/>
        </w:rPr>
        <w:t>pot</w:t>
      </w:r>
      <w:proofErr w:type="spellEnd"/>
      <w:r w:rsidRPr="008B0271">
        <w:rPr>
          <w:bCs/>
          <w:lang w:val="es-ES_tradnl"/>
        </w:rPr>
        <w:t xml:space="preserve"> </w:t>
      </w:r>
      <w:proofErr w:type="spellStart"/>
      <w:r w:rsidRPr="008B0271">
        <w:rPr>
          <w:bCs/>
          <w:lang w:val="es-ES_tradnl"/>
        </w:rPr>
        <w:t>depune</w:t>
      </w:r>
      <w:proofErr w:type="spellEnd"/>
      <w:r w:rsidRPr="008B0271">
        <w:rPr>
          <w:bCs/>
          <w:lang w:val="es-ES_tradnl"/>
        </w:rPr>
        <w:t xml:space="preserve"> </w:t>
      </w:r>
      <w:proofErr w:type="spellStart"/>
      <w:r w:rsidRPr="008B0271">
        <w:rPr>
          <w:bCs/>
          <w:lang w:val="es-ES_tradnl"/>
        </w:rPr>
        <w:t>în</w:t>
      </w:r>
      <w:proofErr w:type="spellEnd"/>
      <w:r w:rsidRPr="008B0271">
        <w:rPr>
          <w:bCs/>
          <w:lang w:val="es-ES_tradnl"/>
        </w:rPr>
        <w:t xml:space="preserve"> </w:t>
      </w:r>
      <w:proofErr w:type="spellStart"/>
      <w:r w:rsidRPr="008B0271">
        <w:rPr>
          <w:bCs/>
          <w:lang w:val="es-ES_tradnl"/>
        </w:rPr>
        <w:t>termen</w:t>
      </w:r>
      <w:proofErr w:type="spellEnd"/>
      <w:r w:rsidRPr="008B0271">
        <w:rPr>
          <w:bCs/>
          <w:lang w:val="es-ES_tradnl"/>
        </w:rPr>
        <w:t xml:space="preserve"> </w:t>
      </w:r>
      <w:r>
        <w:rPr>
          <w:bCs/>
          <w:color w:val="000000"/>
          <w:lang w:val="es-ES_tradnl"/>
        </w:rPr>
        <w:t>de 20</w:t>
      </w:r>
      <w:r w:rsidRPr="008B0271">
        <w:rPr>
          <w:bCs/>
          <w:color w:val="000000"/>
          <w:lang w:val="es-ES_tradnl"/>
        </w:rPr>
        <w:t xml:space="preserve"> de</w:t>
      </w:r>
      <w:r w:rsidRPr="008B0271">
        <w:rPr>
          <w:bCs/>
          <w:lang w:val="es-ES_tradnl"/>
        </w:rPr>
        <w:t xml:space="preserve"> </w:t>
      </w:r>
      <w:proofErr w:type="spellStart"/>
      <w:r w:rsidRPr="008B0271">
        <w:rPr>
          <w:bCs/>
          <w:lang w:val="es-ES_tradnl"/>
        </w:rPr>
        <w:t>zile</w:t>
      </w:r>
      <w:proofErr w:type="spellEnd"/>
      <w:r w:rsidRPr="008B0271">
        <w:rPr>
          <w:bCs/>
          <w:lang w:val="es-ES_tradnl"/>
        </w:rPr>
        <w:t xml:space="preserve"> de la data </w:t>
      </w:r>
      <w:proofErr w:type="spellStart"/>
      <w:r w:rsidRPr="008B0271">
        <w:rPr>
          <w:bCs/>
          <w:lang w:val="es-ES_tradnl"/>
        </w:rPr>
        <w:t>publicării</w:t>
      </w:r>
      <w:proofErr w:type="spellEnd"/>
      <w:r w:rsidRPr="008B0271">
        <w:rPr>
          <w:bCs/>
          <w:lang w:val="es-ES_tradnl"/>
        </w:rPr>
        <w:t xml:space="preserve"> </w:t>
      </w:r>
      <w:proofErr w:type="spellStart"/>
      <w:r w:rsidRPr="008B0271">
        <w:rPr>
          <w:bCs/>
          <w:lang w:val="es-ES_tradnl"/>
        </w:rPr>
        <w:t>anunțului</w:t>
      </w:r>
      <w:proofErr w:type="spellEnd"/>
      <w:r w:rsidRPr="008B0271">
        <w:rPr>
          <w:bCs/>
          <w:lang w:val="es-ES_tradnl"/>
        </w:rPr>
        <w:t xml:space="preserve">, </w:t>
      </w:r>
      <w:proofErr w:type="spellStart"/>
      <w:r>
        <w:rPr>
          <w:bCs/>
          <w:lang w:val="es-ES_tradnl"/>
        </w:rPr>
        <w:t>în</w:t>
      </w:r>
      <w:proofErr w:type="spellEnd"/>
      <w:r>
        <w:rPr>
          <w:bCs/>
          <w:lang w:val="es-ES_tradnl"/>
        </w:rPr>
        <w:t xml:space="preserve"> </w:t>
      </w:r>
      <w:proofErr w:type="spellStart"/>
      <w:r>
        <w:rPr>
          <w:bCs/>
          <w:lang w:val="es-ES_tradnl"/>
        </w:rPr>
        <w:t>perioada</w:t>
      </w:r>
      <w:proofErr w:type="spellEnd"/>
      <w:r w:rsidR="00E2114F">
        <w:rPr>
          <w:bCs/>
          <w:lang w:val="es-ES_tradnl"/>
        </w:rPr>
        <w:t xml:space="preserve"> 23.11.2021-13.12</w:t>
      </w:r>
      <w:r>
        <w:rPr>
          <w:bCs/>
          <w:lang w:val="es-ES_tradnl"/>
        </w:rPr>
        <w:t>.2021</w:t>
      </w:r>
      <w:r w:rsidRPr="008B0271">
        <w:rPr>
          <w:bCs/>
          <w:lang w:val="es-ES_tradnl"/>
        </w:rPr>
        <w:t xml:space="preserve">, la </w:t>
      </w:r>
      <w:proofErr w:type="spellStart"/>
      <w:r w:rsidRPr="008B0271">
        <w:rPr>
          <w:bCs/>
          <w:lang w:val="es-ES_tradnl"/>
        </w:rPr>
        <w:t>sediul</w:t>
      </w:r>
      <w:proofErr w:type="spellEnd"/>
      <w:r w:rsidRPr="008B0271">
        <w:rPr>
          <w:bCs/>
          <w:lang w:val="es-ES_tradnl"/>
        </w:rPr>
        <w:t xml:space="preserve"> </w:t>
      </w:r>
      <w:proofErr w:type="spellStart"/>
      <w:r>
        <w:rPr>
          <w:bCs/>
          <w:lang w:val="es-ES_tradnl"/>
        </w:rPr>
        <w:t>Primăriei</w:t>
      </w:r>
      <w:proofErr w:type="spellEnd"/>
      <w:r>
        <w:rPr>
          <w:bCs/>
          <w:lang w:val="es-ES_tradnl"/>
        </w:rPr>
        <w:t xml:space="preserve"> </w:t>
      </w:r>
      <w:proofErr w:type="spellStart"/>
      <w:r>
        <w:rPr>
          <w:bCs/>
          <w:lang w:val="es-ES_tradnl"/>
        </w:rPr>
        <w:t>Comunei</w:t>
      </w:r>
      <w:proofErr w:type="spellEnd"/>
      <w:r>
        <w:rPr>
          <w:bCs/>
          <w:lang w:val="es-ES_tradnl"/>
        </w:rPr>
        <w:t xml:space="preserve"> </w:t>
      </w:r>
      <w:proofErr w:type="spellStart"/>
      <w:r>
        <w:rPr>
          <w:bCs/>
          <w:lang w:val="es-ES_tradnl"/>
        </w:rPr>
        <w:t>Estelnic</w:t>
      </w:r>
      <w:proofErr w:type="spellEnd"/>
      <w:r>
        <w:rPr>
          <w:bCs/>
          <w:lang w:val="es-ES_tradnl"/>
        </w:rPr>
        <w:t xml:space="preserve">, com. </w:t>
      </w:r>
      <w:proofErr w:type="spellStart"/>
      <w:r>
        <w:rPr>
          <w:bCs/>
          <w:lang w:val="es-ES_tradnl"/>
        </w:rPr>
        <w:t>Estelnic</w:t>
      </w:r>
      <w:proofErr w:type="spellEnd"/>
      <w:r>
        <w:rPr>
          <w:bCs/>
          <w:lang w:val="es-ES_tradnl"/>
        </w:rPr>
        <w:t xml:space="preserve">, </w:t>
      </w:r>
      <w:proofErr w:type="spellStart"/>
      <w:r>
        <w:rPr>
          <w:bCs/>
          <w:lang w:val="es-ES_tradnl"/>
        </w:rPr>
        <w:t>nr</w:t>
      </w:r>
      <w:proofErr w:type="spellEnd"/>
      <w:r>
        <w:rPr>
          <w:bCs/>
          <w:lang w:val="es-ES_tradnl"/>
        </w:rPr>
        <w:t xml:space="preserve">. 175, </w:t>
      </w:r>
      <w:proofErr w:type="spellStart"/>
      <w:r>
        <w:rPr>
          <w:bCs/>
          <w:lang w:val="es-ES_tradnl"/>
        </w:rPr>
        <w:t>jud</w:t>
      </w:r>
      <w:proofErr w:type="spellEnd"/>
      <w:r>
        <w:rPr>
          <w:bCs/>
          <w:lang w:val="es-ES_tradnl"/>
        </w:rPr>
        <w:t xml:space="preserve"> Covasna, </w:t>
      </w:r>
      <w:proofErr w:type="spellStart"/>
      <w:r>
        <w:rPr>
          <w:bCs/>
          <w:lang w:val="es-ES_tradnl"/>
        </w:rPr>
        <w:t>telefon</w:t>
      </w:r>
      <w:proofErr w:type="spellEnd"/>
      <w:r>
        <w:rPr>
          <w:bCs/>
          <w:lang w:val="es-ES_tradnl"/>
        </w:rPr>
        <w:t xml:space="preserve"> 0267366670/fax 0267366680, e-mail: </w:t>
      </w:r>
      <w:hyperlink r:id="rId6" w:history="1">
        <w:r w:rsidRPr="00D41247">
          <w:rPr>
            <w:rStyle w:val="Hyperlink"/>
            <w:bCs/>
            <w:lang w:val="es-ES_tradnl"/>
          </w:rPr>
          <w:t>primaria.estelnic@gmail.com</w:t>
        </w:r>
      </w:hyperlink>
      <w:r>
        <w:rPr>
          <w:bCs/>
          <w:lang w:val="es-ES_tradnl"/>
        </w:rPr>
        <w:t xml:space="preserve">, </w:t>
      </w:r>
      <w:proofErr w:type="spellStart"/>
      <w:r>
        <w:rPr>
          <w:bCs/>
          <w:lang w:val="es-ES_tradnl"/>
        </w:rPr>
        <w:t>persoana</w:t>
      </w:r>
      <w:proofErr w:type="spellEnd"/>
      <w:r>
        <w:rPr>
          <w:bCs/>
          <w:lang w:val="es-ES_tradnl"/>
        </w:rPr>
        <w:t xml:space="preserve"> de </w:t>
      </w:r>
      <w:proofErr w:type="spellStart"/>
      <w:r>
        <w:rPr>
          <w:bCs/>
          <w:lang w:val="es-ES_tradnl"/>
        </w:rPr>
        <w:t>contact</w:t>
      </w:r>
      <w:proofErr w:type="spellEnd"/>
      <w:r>
        <w:rPr>
          <w:bCs/>
          <w:lang w:val="es-ES_tradnl"/>
        </w:rPr>
        <w:t xml:space="preserve"> </w:t>
      </w:r>
      <w:proofErr w:type="spellStart"/>
      <w:r>
        <w:rPr>
          <w:bCs/>
          <w:lang w:val="es-ES_tradnl"/>
        </w:rPr>
        <w:t>Bodo</w:t>
      </w:r>
      <w:proofErr w:type="spellEnd"/>
      <w:r>
        <w:rPr>
          <w:bCs/>
          <w:lang w:val="es-ES_tradnl"/>
        </w:rPr>
        <w:t xml:space="preserve"> </w:t>
      </w:r>
      <w:proofErr w:type="spellStart"/>
      <w:r>
        <w:rPr>
          <w:bCs/>
          <w:lang w:val="es-ES_tradnl"/>
        </w:rPr>
        <w:t>Imola</w:t>
      </w:r>
      <w:proofErr w:type="spellEnd"/>
      <w:r>
        <w:rPr>
          <w:bCs/>
          <w:lang w:val="es-ES_tradnl"/>
        </w:rPr>
        <w:t xml:space="preserve"> </w:t>
      </w:r>
      <w:proofErr w:type="spellStart"/>
      <w:r>
        <w:rPr>
          <w:bCs/>
          <w:lang w:val="es-ES_tradnl"/>
        </w:rPr>
        <w:t>secretarul</w:t>
      </w:r>
      <w:proofErr w:type="spellEnd"/>
      <w:r>
        <w:rPr>
          <w:bCs/>
          <w:lang w:val="es-ES_tradnl"/>
        </w:rPr>
        <w:t xml:space="preserve"> general al </w:t>
      </w:r>
      <w:proofErr w:type="spellStart"/>
      <w:r>
        <w:rPr>
          <w:bCs/>
          <w:lang w:val="es-ES_tradnl"/>
        </w:rPr>
        <w:t>comunei</w:t>
      </w:r>
      <w:proofErr w:type="spellEnd"/>
      <w:r>
        <w:rPr>
          <w:bCs/>
          <w:lang w:val="es-ES_tradnl"/>
        </w:rPr>
        <w:t xml:space="preserve"> </w:t>
      </w:r>
      <w:proofErr w:type="spellStart"/>
      <w:r>
        <w:rPr>
          <w:bCs/>
          <w:lang w:val="es-ES_tradnl"/>
        </w:rPr>
        <w:t>Estelnic</w:t>
      </w:r>
      <w:proofErr w:type="spellEnd"/>
      <w:r>
        <w:rPr>
          <w:bCs/>
          <w:lang w:val="es-ES_tradnl"/>
        </w:rPr>
        <w:t>.</w:t>
      </w:r>
    </w:p>
    <w:p w:rsidR="008F65F0" w:rsidRPr="001526BC" w:rsidRDefault="008F65F0" w:rsidP="008F65F0">
      <w:pPr>
        <w:spacing w:line="276" w:lineRule="auto"/>
        <w:ind w:right="170" w:firstLine="708"/>
        <w:jc w:val="both"/>
        <w:rPr>
          <w:color w:val="000000"/>
        </w:rPr>
      </w:pPr>
    </w:p>
    <w:p w:rsidR="008F65F0" w:rsidRDefault="008F65F0" w:rsidP="008F65F0">
      <w:pPr>
        <w:autoSpaceDE w:val="0"/>
        <w:autoSpaceDN w:val="0"/>
        <w:adjustRightInd w:val="0"/>
        <w:spacing w:line="276" w:lineRule="auto"/>
        <w:ind w:firstLine="708"/>
        <w:jc w:val="both"/>
        <w:rPr>
          <w:rFonts w:cs="TimesNewRomanPSMT"/>
        </w:rPr>
      </w:pPr>
    </w:p>
    <w:p w:rsidR="008F65F0" w:rsidRPr="00A03AF5" w:rsidRDefault="008F65F0" w:rsidP="008F65F0">
      <w:pPr>
        <w:jc w:val="center"/>
        <w:rPr>
          <w:sz w:val="32"/>
          <w:szCs w:val="32"/>
        </w:rPr>
      </w:pPr>
    </w:p>
    <w:p w:rsidR="008F65F0" w:rsidRDefault="008F65F0" w:rsidP="008F65F0">
      <w:pPr>
        <w:pStyle w:val="BodyText"/>
        <w:ind w:left="2977"/>
        <w:rPr>
          <w:rFonts w:ascii="Century Gothic" w:hAnsi="Century Gothic"/>
          <w:i/>
          <w:color w:val="808080"/>
          <w:sz w:val="28"/>
        </w:rPr>
      </w:pPr>
    </w:p>
    <w:p w:rsidR="008F65F0" w:rsidRPr="009C10C5" w:rsidRDefault="008F65F0" w:rsidP="008F65F0">
      <w:pPr>
        <w:rPr>
          <w:lang w:eastAsia="en-US"/>
        </w:rPr>
      </w:pPr>
    </w:p>
    <w:p w:rsidR="008F65F0" w:rsidRDefault="008F65F0" w:rsidP="008F65F0">
      <w:pPr>
        <w:rPr>
          <w:lang w:eastAsia="en-US"/>
        </w:rPr>
      </w:pPr>
      <w:r>
        <w:rPr>
          <w:lang w:eastAsia="en-US"/>
        </w:rPr>
        <w:t xml:space="preserve"> </w:t>
      </w:r>
    </w:p>
    <w:p w:rsidR="008F65F0" w:rsidRPr="003056D1" w:rsidRDefault="008F65F0" w:rsidP="008F65F0">
      <w:pPr>
        <w:tabs>
          <w:tab w:val="left" w:pos="6255"/>
        </w:tabs>
        <w:rPr>
          <w:sz w:val="28"/>
          <w:szCs w:val="28"/>
          <w:lang w:eastAsia="en-US"/>
        </w:rPr>
      </w:pPr>
      <w:r>
        <w:rPr>
          <w:lang w:eastAsia="en-US"/>
        </w:rPr>
        <w:tab/>
        <w:t xml:space="preserve">             </w:t>
      </w:r>
      <w:r w:rsidRPr="003056D1">
        <w:rPr>
          <w:sz w:val="28"/>
          <w:szCs w:val="28"/>
          <w:lang w:eastAsia="en-US"/>
        </w:rPr>
        <w:t>PRIMAR</w:t>
      </w:r>
    </w:p>
    <w:p w:rsidR="008F65F0" w:rsidRPr="00832FE8" w:rsidRDefault="008F65F0" w:rsidP="008F65F0">
      <w:pPr>
        <w:tabs>
          <w:tab w:val="left" w:pos="6255"/>
        </w:tabs>
        <w:rPr>
          <w:sz w:val="28"/>
          <w:szCs w:val="28"/>
          <w:lang w:val="hu-HU" w:eastAsia="en-US"/>
        </w:rPr>
      </w:pPr>
      <w:r w:rsidRPr="003056D1">
        <w:rPr>
          <w:sz w:val="28"/>
          <w:szCs w:val="28"/>
          <w:lang w:eastAsia="en-US"/>
        </w:rPr>
        <w:tab/>
      </w:r>
      <w:r>
        <w:rPr>
          <w:sz w:val="28"/>
          <w:szCs w:val="28"/>
          <w:lang w:eastAsia="en-US"/>
        </w:rPr>
        <w:t xml:space="preserve"> </w:t>
      </w:r>
      <w:r w:rsidRPr="003056D1">
        <w:rPr>
          <w:sz w:val="28"/>
          <w:szCs w:val="28"/>
          <w:lang w:eastAsia="en-US"/>
        </w:rPr>
        <w:t xml:space="preserve"> </w:t>
      </w:r>
      <w:r>
        <w:rPr>
          <w:sz w:val="28"/>
          <w:szCs w:val="28"/>
          <w:lang w:eastAsia="en-US"/>
        </w:rPr>
        <w:t>ing Salamon Bal</w:t>
      </w:r>
      <w:r>
        <w:rPr>
          <w:sz w:val="28"/>
          <w:szCs w:val="28"/>
          <w:lang w:val="hu-HU" w:eastAsia="en-US"/>
        </w:rPr>
        <w:t>ázs</w:t>
      </w:r>
    </w:p>
    <w:p w:rsidR="008F65F0" w:rsidRDefault="008F65F0" w:rsidP="008F65F0">
      <w:pPr>
        <w:tabs>
          <w:tab w:val="left" w:pos="6255"/>
        </w:tabs>
        <w:rPr>
          <w:lang w:eastAsia="en-US"/>
        </w:rPr>
      </w:pPr>
    </w:p>
    <w:p w:rsidR="008F65F0" w:rsidRDefault="008F65F0" w:rsidP="008F65F0">
      <w:pPr>
        <w:tabs>
          <w:tab w:val="left" w:pos="6255"/>
        </w:tabs>
        <w:rPr>
          <w:lang w:eastAsia="en-US"/>
        </w:rPr>
      </w:pPr>
    </w:p>
    <w:p w:rsidR="008F65F0" w:rsidRDefault="008F65F0" w:rsidP="008F65F0">
      <w:pPr>
        <w:tabs>
          <w:tab w:val="left" w:pos="6255"/>
        </w:tabs>
        <w:rPr>
          <w:lang w:eastAsia="en-US"/>
        </w:rPr>
      </w:pPr>
    </w:p>
    <w:p w:rsidR="008F65F0" w:rsidRDefault="008F65F0" w:rsidP="008F65F0">
      <w:pPr>
        <w:tabs>
          <w:tab w:val="left" w:pos="6255"/>
        </w:tabs>
        <w:rPr>
          <w:lang w:eastAsia="en-US"/>
        </w:rPr>
      </w:pPr>
    </w:p>
    <w:p w:rsidR="008F65F0" w:rsidRDefault="008F65F0" w:rsidP="008F65F0">
      <w:pPr>
        <w:tabs>
          <w:tab w:val="left" w:pos="6255"/>
        </w:tabs>
        <w:rPr>
          <w:lang w:eastAsia="en-US"/>
        </w:rPr>
      </w:pPr>
    </w:p>
    <w:p w:rsidR="008F65F0" w:rsidRDefault="008F65F0" w:rsidP="008F65F0">
      <w:pPr>
        <w:tabs>
          <w:tab w:val="left" w:pos="6255"/>
        </w:tabs>
        <w:rPr>
          <w:lang w:eastAsia="en-US"/>
        </w:rPr>
      </w:pPr>
    </w:p>
    <w:p w:rsidR="008F65F0" w:rsidRDefault="008F65F0" w:rsidP="008F65F0">
      <w:pPr>
        <w:tabs>
          <w:tab w:val="left" w:pos="6255"/>
        </w:tabs>
        <w:rPr>
          <w:lang w:eastAsia="en-US"/>
        </w:rPr>
      </w:pPr>
    </w:p>
    <w:p w:rsidR="008F65F0" w:rsidRDefault="008F65F0" w:rsidP="008F65F0">
      <w:pPr>
        <w:tabs>
          <w:tab w:val="left" w:pos="6255"/>
        </w:tabs>
        <w:rPr>
          <w:lang w:eastAsia="en-US"/>
        </w:rPr>
      </w:pPr>
    </w:p>
    <w:p w:rsidR="008F65F0" w:rsidRDefault="008F65F0" w:rsidP="008F65F0">
      <w:pPr>
        <w:tabs>
          <w:tab w:val="left" w:pos="6255"/>
        </w:tabs>
        <w:rPr>
          <w:lang w:eastAsia="en-US"/>
        </w:rPr>
      </w:pPr>
    </w:p>
    <w:p w:rsidR="008F65F0" w:rsidRDefault="008F65F0" w:rsidP="008F65F0">
      <w:pPr>
        <w:tabs>
          <w:tab w:val="left" w:pos="6255"/>
        </w:tabs>
        <w:rPr>
          <w:lang w:eastAsia="en-US"/>
        </w:rPr>
      </w:pPr>
    </w:p>
    <w:p w:rsidR="008F65F0" w:rsidRDefault="008F65F0" w:rsidP="008F65F0">
      <w:pPr>
        <w:tabs>
          <w:tab w:val="left" w:pos="6255"/>
        </w:tabs>
        <w:rPr>
          <w:lang w:eastAsia="en-US"/>
        </w:rPr>
      </w:pPr>
    </w:p>
    <w:p w:rsidR="00356442" w:rsidRDefault="00356442" w:rsidP="008F65F0">
      <w:pPr>
        <w:tabs>
          <w:tab w:val="left" w:pos="6255"/>
        </w:tabs>
        <w:rPr>
          <w:lang w:eastAsia="en-US"/>
        </w:rPr>
      </w:pPr>
    </w:p>
    <w:p w:rsidR="008F65F0" w:rsidRDefault="008F65F0" w:rsidP="008F65F0">
      <w:pPr>
        <w:tabs>
          <w:tab w:val="left" w:pos="6255"/>
        </w:tabs>
        <w:rPr>
          <w:lang w:eastAsia="en-US"/>
        </w:rPr>
      </w:pPr>
    </w:p>
    <w:p w:rsidR="008F65F0" w:rsidRPr="003056D1" w:rsidRDefault="008F65F0" w:rsidP="008F65F0">
      <w:pPr>
        <w:tabs>
          <w:tab w:val="left" w:pos="6255"/>
        </w:tabs>
        <w:jc w:val="center"/>
        <w:rPr>
          <w:rStyle w:val="act-txt-row-odd"/>
          <w:b/>
          <w:color w:val="333333"/>
          <w:sz w:val="36"/>
          <w:szCs w:val="36"/>
          <w:shd w:val="clear" w:color="auto" w:fill="FFFFFF"/>
        </w:rPr>
      </w:pPr>
      <w:r w:rsidRPr="003056D1">
        <w:rPr>
          <w:rStyle w:val="act-txt-row-odd"/>
          <w:b/>
          <w:color w:val="333333"/>
          <w:sz w:val="36"/>
          <w:szCs w:val="36"/>
          <w:shd w:val="clear" w:color="auto" w:fill="FFFFFF"/>
        </w:rPr>
        <w:t>BIBLIOGRAFIE</w:t>
      </w:r>
    </w:p>
    <w:p w:rsidR="008F65F0" w:rsidRPr="00356442" w:rsidRDefault="008F65F0" w:rsidP="008F65F0">
      <w:pPr>
        <w:tabs>
          <w:tab w:val="left" w:pos="6255"/>
        </w:tabs>
        <w:jc w:val="center"/>
        <w:rPr>
          <w:sz w:val="28"/>
          <w:szCs w:val="28"/>
        </w:rPr>
      </w:pPr>
      <w:r w:rsidRPr="00356442">
        <w:rPr>
          <w:sz w:val="28"/>
          <w:szCs w:val="28"/>
        </w:rPr>
        <w:t xml:space="preserve">Pentru ocuparea funcţiei publice de execuţie vacante de referent, grad profesional </w:t>
      </w:r>
      <w:r w:rsidR="00356442">
        <w:rPr>
          <w:sz w:val="28"/>
          <w:szCs w:val="28"/>
        </w:rPr>
        <w:t>debutant</w:t>
      </w:r>
      <w:r w:rsidRPr="00356442">
        <w:rPr>
          <w:sz w:val="28"/>
          <w:szCs w:val="28"/>
        </w:rPr>
        <w:t>, clasa III, în cadrul compartimentului Financiar-contabil din cadrul Primăriei Comunei Estelnic</w:t>
      </w:r>
    </w:p>
    <w:p w:rsidR="008F65F0" w:rsidRPr="00DE5541" w:rsidRDefault="008F65F0" w:rsidP="008F65F0">
      <w:pPr>
        <w:tabs>
          <w:tab w:val="left" w:pos="6255"/>
        </w:tabs>
        <w:jc w:val="center"/>
      </w:pPr>
    </w:p>
    <w:p w:rsidR="008F65F0" w:rsidRDefault="008F65F0" w:rsidP="008F65F0">
      <w:pPr>
        <w:tabs>
          <w:tab w:val="left" w:pos="6255"/>
        </w:tabs>
        <w:jc w:val="both"/>
      </w:pPr>
    </w:p>
    <w:p w:rsidR="008F65F0" w:rsidRPr="00DE5541" w:rsidRDefault="008F65F0" w:rsidP="008F65F0">
      <w:pPr>
        <w:tabs>
          <w:tab w:val="left" w:pos="6255"/>
        </w:tabs>
        <w:jc w:val="both"/>
      </w:pPr>
    </w:p>
    <w:p w:rsidR="008F65F0" w:rsidRPr="00356442" w:rsidRDefault="008F65F0" w:rsidP="008F65F0">
      <w:pPr>
        <w:tabs>
          <w:tab w:val="left" w:pos="6255"/>
        </w:tabs>
        <w:spacing w:line="360" w:lineRule="auto"/>
        <w:jc w:val="both"/>
        <w:rPr>
          <w:sz w:val="28"/>
          <w:szCs w:val="28"/>
        </w:rPr>
      </w:pPr>
      <w:r w:rsidRPr="00356442">
        <w:rPr>
          <w:sz w:val="28"/>
          <w:szCs w:val="28"/>
        </w:rPr>
        <w:t>1. Constituţia României, republicată;</w:t>
      </w:r>
    </w:p>
    <w:p w:rsidR="008F65F0" w:rsidRPr="00356442" w:rsidRDefault="008F65F0" w:rsidP="008F65F0">
      <w:pPr>
        <w:tabs>
          <w:tab w:val="left" w:pos="6255"/>
        </w:tabs>
        <w:spacing w:line="360" w:lineRule="auto"/>
        <w:jc w:val="both"/>
        <w:rPr>
          <w:sz w:val="28"/>
          <w:szCs w:val="28"/>
        </w:rPr>
      </w:pPr>
      <w:r w:rsidRPr="00356442">
        <w:rPr>
          <w:sz w:val="28"/>
          <w:szCs w:val="28"/>
        </w:rPr>
        <w:t xml:space="preserve">2.Titlul I şi II ale părţii a VI-a din Ordonanţa de urgenţă a Guvernului nr. 57/2019, cu modificările şi completările ulterioare; </w:t>
      </w:r>
    </w:p>
    <w:p w:rsidR="008F65F0" w:rsidRPr="00356442" w:rsidRDefault="008F65F0" w:rsidP="008F65F0">
      <w:pPr>
        <w:tabs>
          <w:tab w:val="left" w:pos="6255"/>
        </w:tabs>
        <w:spacing w:line="360" w:lineRule="auto"/>
        <w:jc w:val="both"/>
        <w:rPr>
          <w:sz w:val="28"/>
          <w:szCs w:val="28"/>
        </w:rPr>
      </w:pPr>
      <w:r w:rsidRPr="00356442">
        <w:rPr>
          <w:sz w:val="28"/>
          <w:szCs w:val="28"/>
        </w:rPr>
        <w:t>3. Ordonanţa Guvernului nr. 137/2000 privind prevenirea şi sancţionarea tuturor formelor de discriminare, republicată, cu modificările şi completările ulterioare;</w:t>
      </w:r>
    </w:p>
    <w:p w:rsidR="008F65F0" w:rsidRPr="00356442" w:rsidRDefault="008F65F0" w:rsidP="008F65F0">
      <w:pPr>
        <w:tabs>
          <w:tab w:val="left" w:pos="6255"/>
        </w:tabs>
        <w:spacing w:line="360" w:lineRule="auto"/>
        <w:jc w:val="both"/>
        <w:rPr>
          <w:sz w:val="28"/>
          <w:szCs w:val="28"/>
        </w:rPr>
      </w:pPr>
      <w:r w:rsidRPr="00356442">
        <w:rPr>
          <w:sz w:val="28"/>
          <w:szCs w:val="28"/>
        </w:rPr>
        <w:t>4.</w:t>
      </w:r>
      <w:r w:rsidR="00290D6F">
        <w:rPr>
          <w:sz w:val="28"/>
          <w:szCs w:val="28"/>
        </w:rPr>
        <w:t xml:space="preserve"> </w:t>
      </w:r>
      <w:r w:rsidRPr="00356442">
        <w:rPr>
          <w:sz w:val="28"/>
          <w:szCs w:val="28"/>
        </w:rPr>
        <w:t xml:space="preserve">Legea nr. 202/2002 privind egalitatea de şanse şi de tratament între femei şi bărbaţi, republicată, cu modificările şi completările ulterioare.  </w:t>
      </w:r>
    </w:p>
    <w:p w:rsidR="008F65F0" w:rsidRPr="00356442" w:rsidRDefault="00356442" w:rsidP="008F65F0">
      <w:pPr>
        <w:tabs>
          <w:tab w:val="left" w:pos="720"/>
        </w:tabs>
        <w:spacing w:line="360" w:lineRule="auto"/>
        <w:jc w:val="both"/>
        <w:rPr>
          <w:sz w:val="28"/>
          <w:szCs w:val="28"/>
        </w:rPr>
      </w:pPr>
      <w:r w:rsidRPr="00356442">
        <w:rPr>
          <w:sz w:val="28"/>
          <w:szCs w:val="28"/>
        </w:rPr>
        <w:t>5</w:t>
      </w:r>
      <w:r w:rsidR="008F65F0" w:rsidRPr="00356442">
        <w:rPr>
          <w:sz w:val="28"/>
          <w:szCs w:val="28"/>
        </w:rPr>
        <w:t xml:space="preserve">. </w:t>
      </w:r>
      <w:r w:rsidRPr="00356442">
        <w:rPr>
          <w:sz w:val="28"/>
          <w:szCs w:val="28"/>
        </w:rPr>
        <w:t xml:space="preserve">Titlul IX și X din </w:t>
      </w:r>
      <w:r w:rsidR="008F65F0" w:rsidRPr="00356442">
        <w:rPr>
          <w:sz w:val="28"/>
          <w:szCs w:val="28"/>
        </w:rPr>
        <w:t>Legea nr. 227/2015 privind Codul Fiscal, cu modificările și completările ulterioare</w:t>
      </w:r>
      <w:r>
        <w:rPr>
          <w:sz w:val="28"/>
          <w:szCs w:val="28"/>
        </w:rPr>
        <w:t>.</w:t>
      </w:r>
      <w:r w:rsidR="008F65F0" w:rsidRPr="00356442">
        <w:rPr>
          <w:sz w:val="28"/>
          <w:szCs w:val="28"/>
        </w:rPr>
        <w:t xml:space="preserve"> </w:t>
      </w:r>
    </w:p>
    <w:p w:rsidR="008F65F0" w:rsidRPr="00356442" w:rsidRDefault="008F65F0" w:rsidP="008F65F0">
      <w:pPr>
        <w:tabs>
          <w:tab w:val="left" w:pos="720"/>
        </w:tabs>
        <w:spacing w:line="276" w:lineRule="auto"/>
        <w:jc w:val="both"/>
        <w:rPr>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290D6F" w:rsidRDefault="00290D6F"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5865"/>
        </w:tabs>
        <w:spacing w:line="276" w:lineRule="auto"/>
        <w:jc w:val="both"/>
        <w:rPr>
          <w:rFonts w:ascii="TimesNewRomanPSMT" w:hAnsi="TimesNewRomanPSMT" w:cs="TimesNewRomanPSMT"/>
          <w:sz w:val="28"/>
          <w:szCs w:val="28"/>
        </w:rPr>
      </w:pPr>
      <w:r>
        <w:rPr>
          <w:rFonts w:ascii="TimesNewRomanPSMT" w:hAnsi="TimesNewRomanPSMT" w:cs="TimesNewRomanPSMT"/>
          <w:sz w:val="28"/>
          <w:szCs w:val="28"/>
        </w:rPr>
        <w:tab/>
        <w:t xml:space="preserve">           Prima</w:t>
      </w:r>
      <w:bookmarkStart w:id="0" w:name="_GoBack"/>
      <w:bookmarkEnd w:id="0"/>
      <w:r>
        <w:rPr>
          <w:rFonts w:ascii="TimesNewRomanPSMT" w:hAnsi="TimesNewRomanPSMT" w:cs="TimesNewRomanPSMT"/>
          <w:sz w:val="28"/>
          <w:szCs w:val="28"/>
        </w:rPr>
        <w:t>r</w:t>
      </w:r>
    </w:p>
    <w:p w:rsidR="008F65F0" w:rsidRPr="00832FE8" w:rsidRDefault="008F65F0" w:rsidP="008F65F0">
      <w:pPr>
        <w:tabs>
          <w:tab w:val="left" w:pos="5865"/>
        </w:tabs>
        <w:spacing w:line="276" w:lineRule="auto"/>
        <w:jc w:val="both"/>
        <w:rPr>
          <w:rFonts w:ascii="TimesNewRomanPSMT" w:hAnsi="TimesNewRomanPSMT" w:cs="TimesNewRomanPSMT"/>
          <w:sz w:val="28"/>
          <w:szCs w:val="28"/>
          <w:lang w:val="hu-HU"/>
        </w:rPr>
      </w:pPr>
      <w:r>
        <w:rPr>
          <w:rFonts w:ascii="TimesNewRomanPSMT" w:hAnsi="TimesNewRomanPSMT" w:cs="TimesNewRomanPSMT"/>
          <w:sz w:val="28"/>
          <w:szCs w:val="28"/>
        </w:rPr>
        <w:tab/>
        <w:t>ing. Salamon Bal</w:t>
      </w:r>
      <w:r>
        <w:rPr>
          <w:rFonts w:ascii="TimesNewRomanPSMT" w:hAnsi="TimesNewRomanPSMT" w:cs="TimesNewRomanPSMT"/>
          <w:sz w:val="28"/>
          <w:szCs w:val="28"/>
          <w:lang w:val="hu-HU"/>
        </w:rPr>
        <w:t>ázs</w:t>
      </w: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356442" w:rsidRDefault="00356442" w:rsidP="008F65F0">
      <w:pPr>
        <w:tabs>
          <w:tab w:val="left" w:pos="720"/>
        </w:tabs>
        <w:spacing w:line="276" w:lineRule="auto"/>
        <w:jc w:val="both"/>
        <w:rPr>
          <w:rFonts w:ascii="TimesNewRomanPSMT" w:hAnsi="TimesNewRomanPSMT" w:cs="TimesNewRomanPSMT"/>
          <w:sz w:val="28"/>
          <w:szCs w:val="28"/>
        </w:rPr>
      </w:pPr>
    </w:p>
    <w:p w:rsidR="00356442" w:rsidRDefault="00356442" w:rsidP="008F65F0">
      <w:pPr>
        <w:tabs>
          <w:tab w:val="left" w:pos="720"/>
        </w:tabs>
        <w:spacing w:line="276" w:lineRule="auto"/>
        <w:jc w:val="both"/>
        <w:rPr>
          <w:rFonts w:ascii="TimesNewRomanPSMT" w:hAnsi="TimesNewRomanPSMT" w:cs="TimesNewRomanPSMT"/>
          <w:sz w:val="28"/>
          <w:szCs w:val="28"/>
        </w:rPr>
      </w:pPr>
    </w:p>
    <w:p w:rsidR="00356442" w:rsidRDefault="00356442" w:rsidP="008F65F0">
      <w:pPr>
        <w:tabs>
          <w:tab w:val="left" w:pos="720"/>
        </w:tabs>
        <w:spacing w:line="276" w:lineRule="auto"/>
        <w:jc w:val="both"/>
        <w:rPr>
          <w:rFonts w:ascii="TimesNewRomanPSMT" w:hAnsi="TimesNewRomanPSMT" w:cs="TimesNewRomanPSMT"/>
          <w:sz w:val="28"/>
          <w:szCs w:val="28"/>
        </w:rPr>
      </w:pPr>
    </w:p>
    <w:p w:rsidR="00356442" w:rsidRDefault="00356442" w:rsidP="008F65F0">
      <w:pPr>
        <w:tabs>
          <w:tab w:val="left" w:pos="720"/>
        </w:tabs>
        <w:spacing w:line="276" w:lineRule="auto"/>
        <w:jc w:val="both"/>
        <w:rPr>
          <w:rFonts w:ascii="TimesNewRomanPSMT" w:hAnsi="TimesNewRomanPSMT" w:cs="TimesNewRomanPSMT"/>
          <w:sz w:val="28"/>
          <w:szCs w:val="28"/>
        </w:rPr>
      </w:pPr>
    </w:p>
    <w:p w:rsidR="00356442" w:rsidRDefault="00356442"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356442" w:rsidRDefault="00356442" w:rsidP="008F65F0">
      <w:pPr>
        <w:tabs>
          <w:tab w:val="left" w:pos="3465"/>
        </w:tabs>
        <w:spacing w:line="276" w:lineRule="auto"/>
        <w:jc w:val="center"/>
        <w:rPr>
          <w:rFonts w:ascii="TimesNewRomanPSMT" w:hAnsi="TimesNewRomanPSMT" w:cs="TimesNewRomanPSMT"/>
          <w:b/>
          <w:sz w:val="28"/>
          <w:szCs w:val="28"/>
        </w:rPr>
      </w:pPr>
    </w:p>
    <w:p w:rsidR="00356442" w:rsidRDefault="00356442" w:rsidP="008F65F0">
      <w:pPr>
        <w:tabs>
          <w:tab w:val="left" w:pos="3465"/>
        </w:tabs>
        <w:spacing w:line="276" w:lineRule="auto"/>
        <w:jc w:val="center"/>
        <w:rPr>
          <w:rFonts w:ascii="TimesNewRomanPSMT" w:hAnsi="TimesNewRomanPSMT" w:cs="TimesNewRomanPSMT"/>
          <w:b/>
          <w:sz w:val="28"/>
          <w:szCs w:val="28"/>
        </w:rPr>
      </w:pPr>
    </w:p>
    <w:p w:rsidR="00356442" w:rsidRDefault="00356442" w:rsidP="008F65F0">
      <w:pPr>
        <w:tabs>
          <w:tab w:val="left" w:pos="3465"/>
        </w:tabs>
        <w:spacing w:line="276" w:lineRule="auto"/>
        <w:jc w:val="center"/>
        <w:rPr>
          <w:rFonts w:ascii="TimesNewRomanPSMT" w:hAnsi="TimesNewRomanPSMT" w:cs="TimesNewRomanPSMT"/>
          <w:b/>
          <w:sz w:val="28"/>
          <w:szCs w:val="28"/>
        </w:rPr>
      </w:pPr>
    </w:p>
    <w:p w:rsidR="00356442" w:rsidRDefault="00356442" w:rsidP="008F65F0">
      <w:pPr>
        <w:tabs>
          <w:tab w:val="left" w:pos="3465"/>
        </w:tabs>
        <w:spacing w:line="276" w:lineRule="auto"/>
        <w:jc w:val="center"/>
        <w:rPr>
          <w:rFonts w:ascii="TimesNewRomanPSMT" w:hAnsi="TimesNewRomanPSMT" w:cs="TimesNewRomanPSMT"/>
          <w:b/>
          <w:sz w:val="28"/>
          <w:szCs w:val="28"/>
        </w:rPr>
      </w:pPr>
    </w:p>
    <w:p w:rsidR="008F65F0" w:rsidRPr="001D48E4" w:rsidRDefault="008F65F0" w:rsidP="008F65F0">
      <w:pPr>
        <w:tabs>
          <w:tab w:val="left" w:pos="3465"/>
        </w:tabs>
        <w:spacing w:line="276" w:lineRule="auto"/>
        <w:jc w:val="center"/>
        <w:rPr>
          <w:rFonts w:ascii="TimesNewRomanPSMT" w:hAnsi="TimesNewRomanPSMT" w:cs="TimesNewRomanPSMT"/>
          <w:b/>
          <w:sz w:val="28"/>
          <w:szCs w:val="28"/>
        </w:rPr>
      </w:pPr>
      <w:r w:rsidRPr="001D48E4">
        <w:rPr>
          <w:rFonts w:ascii="TimesNewRomanPSMT" w:hAnsi="TimesNewRomanPSMT" w:cs="TimesNewRomanPSMT"/>
          <w:b/>
          <w:sz w:val="28"/>
          <w:szCs w:val="28"/>
        </w:rPr>
        <w:t>TEMATICA DE CONCURS</w:t>
      </w: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360" w:lineRule="auto"/>
        <w:jc w:val="both"/>
        <w:rPr>
          <w:rFonts w:ascii="TimesNewRomanPSMT" w:hAnsi="TimesNewRomanPSMT" w:cs="TimesNewRomanPSMT"/>
          <w:sz w:val="28"/>
          <w:szCs w:val="28"/>
        </w:rPr>
      </w:pPr>
    </w:p>
    <w:p w:rsidR="008F65F0" w:rsidRPr="00356442" w:rsidRDefault="008F65F0" w:rsidP="008F65F0">
      <w:pPr>
        <w:tabs>
          <w:tab w:val="left" w:pos="6255"/>
        </w:tabs>
        <w:spacing w:line="360" w:lineRule="auto"/>
        <w:jc w:val="both"/>
        <w:rPr>
          <w:sz w:val="28"/>
          <w:szCs w:val="28"/>
        </w:rPr>
      </w:pPr>
      <w:r w:rsidRPr="00356442">
        <w:rPr>
          <w:sz w:val="28"/>
          <w:szCs w:val="28"/>
        </w:rPr>
        <w:t>1.Constituția României, republicată.</w:t>
      </w:r>
    </w:p>
    <w:p w:rsidR="008F65F0" w:rsidRPr="00356442" w:rsidRDefault="008F65F0" w:rsidP="008F65F0">
      <w:pPr>
        <w:tabs>
          <w:tab w:val="left" w:pos="6255"/>
        </w:tabs>
        <w:spacing w:line="360" w:lineRule="auto"/>
        <w:jc w:val="both"/>
        <w:rPr>
          <w:sz w:val="28"/>
          <w:szCs w:val="28"/>
        </w:rPr>
      </w:pPr>
      <w:r w:rsidRPr="00356442">
        <w:rPr>
          <w:sz w:val="28"/>
          <w:szCs w:val="28"/>
        </w:rPr>
        <w:t>2.Reglementări privind funcţia publica şi funcţionarii publici;</w:t>
      </w:r>
      <w:r w:rsidRPr="00356442">
        <w:rPr>
          <w:sz w:val="28"/>
          <w:szCs w:val="28"/>
        </w:rPr>
        <w:br/>
        <w:t xml:space="preserve">3.Reglementări privind respectarea demnitătii umane, protectia drepturilor şi libertăţilor fundamentale ale omului, prevenirea şi combaterea incitării la ură şi discriminare </w:t>
      </w:r>
    </w:p>
    <w:p w:rsidR="008F65F0" w:rsidRPr="00356442" w:rsidRDefault="008F65F0" w:rsidP="008F65F0">
      <w:pPr>
        <w:tabs>
          <w:tab w:val="left" w:pos="6255"/>
        </w:tabs>
        <w:spacing w:line="360" w:lineRule="auto"/>
        <w:jc w:val="both"/>
        <w:rPr>
          <w:sz w:val="28"/>
          <w:szCs w:val="28"/>
        </w:rPr>
      </w:pPr>
      <w:r w:rsidRPr="00356442">
        <w:rPr>
          <w:sz w:val="28"/>
          <w:szCs w:val="28"/>
        </w:rPr>
        <w:t>4. Reglementări privind egalitatea de şanse şi de tratament între femei şi bărbaţi.</w:t>
      </w:r>
    </w:p>
    <w:p w:rsidR="008F65F0" w:rsidRPr="00356442" w:rsidRDefault="00356442" w:rsidP="008F65F0">
      <w:pPr>
        <w:tabs>
          <w:tab w:val="left" w:pos="6255"/>
        </w:tabs>
        <w:spacing w:line="360" w:lineRule="auto"/>
        <w:jc w:val="both"/>
        <w:rPr>
          <w:sz w:val="28"/>
          <w:szCs w:val="28"/>
        </w:rPr>
      </w:pPr>
      <w:r w:rsidRPr="00356442">
        <w:rPr>
          <w:sz w:val="28"/>
          <w:szCs w:val="28"/>
        </w:rPr>
        <w:t>5</w:t>
      </w:r>
      <w:r w:rsidR="008F65F0" w:rsidRPr="00356442">
        <w:rPr>
          <w:sz w:val="28"/>
          <w:szCs w:val="28"/>
        </w:rPr>
        <w:t xml:space="preserve">. Reglementări privind </w:t>
      </w:r>
      <w:r w:rsidRPr="00356442">
        <w:rPr>
          <w:sz w:val="28"/>
          <w:szCs w:val="28"/>
        </w:rPr>
        <w:t xml:space="preserve">Titlul IX și X din </w:t>
      </w:r>
      <w:r w:rsidR="008F65F0" w:rsidRPr="00356442">
        <w:rPr>
          <w:sz w:val="28"/>
          <w:szCs w:val="28"/>
        </w:rPr>
        <w:t xml:space="preserve">Codul Fiscal. </w:t>
      </w:r>
    </w:p>
    <w:p w:rsidR="008F65F0" w:rsidRPr="00356442" w:rsidRDefault="008F65F0" w:rsidP="008F65F0">
      <w:pPr>
        <w:tabs>
          <w:tab w:val="left" w:pos="720"/>
        </w:tabs>
        <w:spacing w:line="360" w:lineRule="auto"/>
        <w:jc w:val="both"/>
        <w:rPr>
          <w:sz w:val="28"/>
          <w:szCs w:val="28"/>
        </w:rPr>
      </w:pPr>
    </w:p>
    <w:p w:rsidR="008F65F0" w:rsidRDefault="008F65F0" w:rsidP="008F65F0">
      <w:pPr>
        <w:tabs>
          <w:tab w:val="left" w:pos="720"/>
        </w:tabs>
        <w:spacing w:line="360" w:lineRule="auto"/>
        <w:jc w:val="both"/>
      </w:pPr>
    </w:p>
    <w:p w:rsidR="008F65F0" w:rsidRPr="00DE5541" w:rsidRDefault="008F65F0" w:rsidP="008F65F0">
      <w:pPr>
        <w:tabs>
          <w:tab w:val="left" w:pos="720"/>
        </w:tabs>
        <w:spacing w:line="360" w:lineRule="auto"/>
        <w:jc w:val="both"/>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5865"/>
        </w:tabs>
        <w:spacing w:line="276" w:lineRule="auto"/>
        <w:jc w:val="both"/>
        <w:rPr>
          <w:rFonts w:ascii="TimesNewRomanPSMT" w:hAnsi="TimesNewRomanPSMT" w:cs="TimesNewRomanPSMT"/>
          <w:sz w:val="28"/>
          <w:szCs w:val="28"/>
        </w:rPr>
      </w:pPr>
      <w:r>
        <w:rPr>
          <w:rFonts w:ascii="TimesNewRomanPSMT" w:hAnsi="TimesNewRomanPSMT" w:cs="TimesNewRomanPSMT"/>
          <w:sz w:val="28"/>
          <w:szCs w:val="28"/>
        </w:rPr>
        <w:tab/>
        <w:t xml:space="preserve">           Primar</w:t>
      </w:r>
    </w:p>
    <w:p w:rsidR="008F65F0" w:rsidRPr="00832FE8" w:rsidRDefault="008F65F0" w:rsidP="008F65F0">
      <w:pPr>
        <w:tabs>
          <w:tab w:val="left" w:pos="5865"/>
        </w:tabs>
        <w:spacing w:line="276" w:lineRule="auto"/>
        <w:jc w:val="both"/>
        <w:rPr>
          <w:rFonts w:ascii="TimesNewRomanPSMT" w:hAnsi="TimesNewRomanPSMT" w:cs="TimesNewRomanPSMT"/>
          <w:sz w:val="28"/>
          <w:szCs w:val="28"/>
          <w:lang w:val="hu-HU"/>
        </w:rPr>
      </w:pPr>
      <w:r>
        <w:rPr>
          <w:rFonts w:ascii="TimesNewRomanPSMT" w:hAnsi="TimesNewRomanPSMT" w:cs="TimesNewRomanPSMT"/>
          <w:sz w:val="28"/>
          <w:szCs w:val="28"/>
        </w:rPr>
        <w:tab/>
        <w:t>ing. Salamon Bal</w:t>
      </w:r>
      <w:r>
        <w:rPr>
          <w:rFonts w:ascii="TimesNewRomanPSMT" w:hAnsi="TimesNewRomanPSMT" w:cs="TimesNewRomanPSMT"/>
          <w:sz w:val="28"/>
          <w:szCs w:val="28"/>
          <w:lang w:val="hu-HU"/>
        </w:rPr>
        <w:t>ázs</w:t>
      </w: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jc w:val="both"/>
        <w:rPr>
          <w:rFonts w:ascii="TimesNewRomanPSMT" w:hAnsi="TimesNewRomanPSMT" w:cs="TimesNewRomanPSMT"/>
          <w:sz w:val="28"/>
          <w:szCs w:val="28"/>
        </w:rPr>
      </w:pPr>
    </w:p>
    <w:p w:rsidR="008F65F0" w:rsidRDefault="008F65F0" w:rsidP="008F65F0">
      <w:pPr>
        <w:tabs>
          <w:tab w:val="left" w:pos="720"/>
        </w:tabs>
        <w:spacing w:line="276" w:lineRule="auto"/>
        <w:rPr>
          <w:b/>
          <w:sz w:val="32"/>
          <w:szCs w:val="32"/>
        </w:rPr>
      </w:pPr>
    </w:p>
    <w:p w:rsidR="008F65F0" w:rsidRDefault="008F65F0" w:rsidP="008F65F0">
      <w:pPr>
        <w:tabs>
          <w:tab w:val="left" w:pos="720"/>
        </w:tabs>
        <w:spacing w:line="276" w:lineRule="auto"/>
        <w:jc w:val="center"/>
        <w:rPr>
          <w:b/>
          <w:sz w:val="32"/>
          <w:szCs w:val="32"/>
        </w:rPr>
      </w:pPr>
    </w:p>
    <w:p w:rsidR="008F65F0" w:rsidRDefault="008F65F0" w:rsidP="008F65F0">
      <w:pPr>
        <w:tabs>
          <w:tab w:val="left" w:pos="720"/>
        </w:tabs>
        <w:spacing w:line="276" w:lineRule="auto"/>
        <w:jc w:val="center"/>
        <w:rPr>
          <w:b/>
          <w:sz w:val="32"/>
          <w:szCs w:val="32"/>
        </w:rPr>
      </w:pPr>
    </w:p>
    <w:p w:rsidR="008F65F0" w:rsidRDefault="008F65F0" w:rsidP="008F65F0">
      <w:pPr>
        <w:tabs>
          <w:tab w:val="left" w:pos="720"/>
        </w:tabs>
        <w:spacing w:line="276" w:lineRule="auto"/>
        <w:jc w:val="center"/>
        <w:rPr>
          <w:b/>
          <w:sz w:val="32"/>
          <w:szCs w:val="32"/>
        </w:rPr>
      </w:pPr>
    </w:p>
    <w:p w:rsidR="00356442" w:rsidRDefault="00356442" w:rsidP="008F65F0">
      <w:pPr>
        <w:tabs>
          <w:tab w:val="left" w:pos="720"/>
        </w:tabs>
        <w:spacing w:line="276" w:lineRule="auto"/>
        <w:jc w:val="center"/>
        <w:rPr>
          <w:b/>
          <w:sz w:val="32"/>
          <w:szCs w:val="32"/>
        </w:rPr>
      </w:pPr>
    </w:p>
    <w:p w:rsidR="008F65F0" w:rsidRDefault="008F65F0" w:rsidP="008F65F0">
      <w:pPr>
        <w:tabs>
          <w:tab w:val="left" w:pos="720"/>
        </w:tabs>
        <w:spacing w:line="276" w:lineRule="auto"/>
        <w:jc w:val="center"/>
        <w:rPr>
          <w:b/>
          <w:sz w:val="32"/>
          <w:szCs w:val="32"/>
        </w:rPr>
      </w:pPr>
    </w:p>
    <w:p w:rsidR="008F65F0" w:rsidRPr="003056D1" w:rsidRDefault="008F65F0" w:rsidP="008F65F0">
      <w:pPr>
        <w:tabs>
          <w:tab w:val="left" w:pos="720"/>
        </w:tabs>
        <w:spacing w:line="276" w:lineRule="auto"/>
        <w:jc w:val="center"/>
        <w:rPr>
          <w:b/>
          <w:sz w:val="32"/>
          <w:szCs w:val="32"/>
        </w:rPr>
      </w:pPr>
      <w:r w:rsidRPr="003056D1">
        <w:rPr>
          <w:b/>
          <w:sz w:val="32"/>
          <w:szCs w:val="32"/>
        </w:rPr>
        <w:t>Principalele atribuții</w:t>
      </w:r>
    </w:p>
    <w:p w:rsidR="008F65F0" w:rsidRDefault="008F65F0" w:rsidP="008F65F0">
      <w:pPr>
        <w:tabs>
          <w:tab w:val="left" w:pos="6255"/>
        </w:tabs>
        <w:jc w:val="center"/>
        <w:rPr>
          <w:sz w:val="28"/>
          <w:szCs w:val="28"/>
        </w:rPr>
      </w:pPr>
      <w:r w:rsidRPr="003056D1">
        <w:rPr>
          <w:sz w:val="28"/>
          <w:szCs w:val="28"/>
        </w:rPr>
        <w:t xml:space="preserve">Ale  postului de referent, grad profesional </w:t>
      </w:r>
      <w:r w:rsidR="00356442">
        <w:rPr>
          <w:sz w:val="28"/>
          <w:szCs w:val="28"/>
        </w:rPr>
        <w:t>debutant</w:t>
      </w:r>
      <w:r w:rsidRPr="003056D1">
        <w:rPr>
          <w:sz w:val="28"/>
          <w:szCs w:val="28"/>
        </w:rPr>
        <w:t>, clasa III, în cadrul compartimentului Financiar-contabil din cadrul Primăriei Comunei Estelnic</w:t>
      </w:r>
    </w:p>
    <w:p w:rsidR="008F65F0" w:rsidRDefault="008F65F0" w:rsidP="008F65F0">
      <w:pPr>
        <w:tabs>
          <w:tab w:val="left" w:pos="6255"/>
        </w:tabs>
        <w:jc w:val="center"/>
        <w:rPr>
          <w:sz w:val="28"/>
          <w:szCs w:val="28"/>
        </w:rPr>
      </w:pPr>
    </w:p>
    <w:p w:rsidR="008F65F0" w:rsidRDefault="008F65F0" w:rsidP="008F65F0">
      <w:pPr>
        <w:tabs>
          <w:tab w:val="left" w:pos="6255"/>
        </w:tabs>
        <w:jc w:val="center"/>
        <w:rPr>
          <w:sz w:val="28"/>
          <w:szCs w:val="28"/>
        </w:rPr>
      </w:pPr>
    </w:p>
    <w:p w:rsidR="008F65F0" w:rsidRDefault="008F65F0" w:rsidP="008F65F0">
      <w:pPr>
        <w:tabs>
          <w:tab w:val="left" w:pos="6255"/>
        </w:tabs>
        <w:jc w:val="center"/>
        <w:rPr>
          <w:sz w:val="28"/>
          <w:szCs w:val="28"/>
        </w:rPr>
      </w:pPr>
    </w:p>
    <w:p w:rsidR="008F65F0" w:rsidRDefault="008F65F0" w:rsidP="008F65F0">
      <w:pPr>
        <w:tabs>
          <w:tab w:val="left" w:pos="6255"/>
        </w:tabs>
        <w:jc w:val="center"/>
        <w:rPr>
          <w:sz w:val="28"/>
          <w:szCs w:val="28"/>
        </w:rPr>
      </w:pPr>
    </w:p>
    <w:p w:rsidR="008F65F0" w:rsidRDefault="008F65F0" w:rsidP="008F65F0">
      <w:pPr>
        <w:tabs>
          <w:tab w:val="left" w:pos="6255"/>
        </w:tabs>
        <w:jc w:val="both"/>
      </w:pPr>
      <w:r w:rsidRPr="00C93B93">
        <w:t xml:space="preserve">1. </w:t>
      </w:r>
      <w:r>
        <w:t>Efectuează încasările și plățile în numerar în și din bugetul primăriei</w:t>
      </w:r>
    </w:p>
    <w:p w:rsidR="008F65F0" w:rsidRDefault="008F65F0" w:rsidP="008F65F0">
      <w:pPr>
        <w:tabs>
          <w:tab w:val="left" w:pos="6255"/>
        </w:tabs>
        <w:jc w:val="both"/>
      </w:pPr>
      <w:r>
        <w:t>2. Depune și ridică numerarul corespunzător încasărilor și plăților efectuate</w:t>
      </w:r>
    </w:p>
    <w:p w:rsidR="008F65F0" w:rsidRDefault="008F65F0" w:rsidP="008F65F0">
      <w:pPr>
        <w:tabs>
          <w:tab w:val="left" w:pos="6255"/>
        </w:tabs>
        <w:jc w:val="both"/>
      </w:pPr>
      <w:r>
        <w:t>3. Ține evidența încasărilor și plăților efectuate de către dânsa</w:t>
      </w:r>
    </w:p>
    <w:p w:rsidR="008F65F0" w:rsidRDefault="008F65F0" w:rsidP="008F65F0">
      <w:pPr>
        <w:tabs>
          <w:tab w:val="left" w:pos="6255"/>
        </w:tabs>
        <w:jc w:val="both"/>
      </w:pPr>
      <w:r>
        <w:t>4. Răspunde personal pentru corectitudinea operațiunilor de mai sus</w:t>
      </w:r>
    </w:p>
    <w:p w:rsidR="008F65F0" w:rsidRDefault="008F65F0" w:rsidP="008F65F0">
      <w:pPr>
        <w:tabs>
          <w:tab w:val="left" w:pos="6255"/>
        </w:tabs>
        <w:jc w:val="both"/>
      </w:pPr>
      <w:r>
        <w:t>5. Răspunde de ținerea corectă și la zi a evidenței primare privind activitățile de încasări și plăți prin caserie</w:t>
      </w:r>
    </w:p>
    <w:p w:rsidR="008F65F0" w:rsidRDefault="008F65F0" w:rsidP="008F65F0">
      <w:pPr>
        <w:tabs>
          <w:tab w:val="left" w:pos="6255"/>
        </w:tabs>
        <w:jc w:val="both"/>
      </w:pPr>
      <w:r>
        <w:t>6. Întocmește corect și la zi chitanțele pentru sumele încasate de la contribuabili</w:t>
      </w:r>
    </w:p>
    <w:p w:rsidR="008F65F0" w:rsidRDefault="008F65F0" w:rsidP="008F65F0">
      <w:pPr>
        <w:tabs>
          <w:tab w:val="left" w:pos="6255"/>
        </w:tabs>
        <w:jc w:val="both"/>
      </w:pPr>
      <w:r>
        <w:t>7. Încasează sumele de bani de la contribuabili, prin numerare faptică, în prezența acestora</w:t>
      </w:r>
    </w:p>
    <w:p w:rsidR="008F65F0" w:rsidRDefault="008F65F0" w:rsidP="008F65F0">
      <w:pPr>
        <w:tabs>
          <w:tab w:val="left" w:pos="6255"/>
        </w:tabs>
        <w:jc w:val="both"/>
      </w:pPr>
      <w:r>
        <w:t>8. Întocmește zilnic Registrul de casă fără corecturi, ștersături sau tăieturi, iar dacă se fac totuși, din greșeală, suma trecută greșit se barează cu o linie și se semnează de către casierul care a efectuat corectura</w:t>
      </w:r>
    </w:p>
    <w:p w:rsidR="008F65F0" w:rsidRDefault="008F65F0" w:rsidP="008F65F0">
      <w:pPr>
        <w:tabs>
          <w:tab w:val="left" w:pos="6255"/>
        </w:tabs>
        <w:jc w:val="both"/>
      </w:pPr>
      <w:r>
        <w:t>9. Predă zilnic în contabilitate primul exemplar din Registrul de casă, pentru operarea încasărilor în programul de contabilitate, împreună cu exemplarul 1 al borderourilor monetar și cu documentele de casă</w:t>
      </w:r>
    </w:p>
    <w:p w:rsidR="008F65F0" w:rsidRDefault="008F65F0" w:rsidP="008F65F0">
      <w:pPr>
        <w:tabs>
          <w:tab w:val="left" w:pos="6255"/>
        </w:tabs>
        <w:jc w:val="both"/>
      </w:pPr>
      <w:r>
        <w:t>10. Răspunde de depunerea integrală a numerarului încasat în fiecare zi la bancă, în contul unității</w:t>
      </w:r>
    </w:p>
    <w:p w:rsidR="008F65F0" w:rsidRDefault="008F65F0" w:rsidP="008F65F0">
      <w:pPr>
        <w:tabs>
          <w:tab w:val="left" w:pos="6255"/>
        </w:tabs>
        <w:jc w:val="both"/>
      </w:pPr>
      <w:r>
        <w:t>11. Răspunde de exactitatea calculelor din documentele întocmite</w:t>
      </w:r>
    </w:p>
    <w:p w:rsidR="008F65F0" w:rsidRDefault="008F65F0" w:rsidP="008F65F0">
      <w:pPr>
        <w:tabs>
          <w:tab w:val="left" w:pos="6255"/>
        </w:tabs>
        <w:jc w:val="both"/>
      </w:pPr>
      <w:r>
        <w:t>12. Eliberează numerar din caserie numai pe baza unei Dispoziții de plată semnată de inspectorul contabil</w:t>
      </w:r>
    </w:p>
    <w:p w:rsidR="008F65F0" w:rsidRDefault="008F65F0" w:rsidP="008F65F0">
      <w:pPr>
        <w:tabs>
          <w:tab w:val="left" w:pos="6255"/>
        </w:tabs>
        <w:jc w:val="both"/>
      </w:pPr>
      <w:r>
        <w:t>13. Are obligația de a permite efectuarea controlului și de a pune la dispoziția organului de control a tuturor documentelor contabile, evidențelor și a oricăror altor elemente materiale sau valorice solicitate pe care le deține, în vederea cunoașterii realității obiectelor și surselor impozabile sau taxabile</w:t>
      </w:r>
    </w:p>
    <w:p w:rsidR="008F65F0" w:rsidRDefault="008F65F0" w:rsidP="008F65F0">
      <w:pPr>
        <w:tabs>
          <w:tab w:val="left" w:pos="6255"/>
        </w:tabs>
        <w:jc w:val="both"/>
      </w:pPr>
      <w:r>
        <w:t>14. Are obligația să raporteze în scris conducerii direct și în timp util orice nereguli pe care le observă în modul de executare a sarcinilor ce revin oricărui angajat al autorității locale, indiferent de funcția pe care o deține, dacă din cauza acestor nereguli s-ar putea crea sau deja s-au creat prejudicii instituției.</w:t>
      </w:r>
    </w:p>
    <w:p w:rsidR="008F65F0" w:rsidRPr="00C93B93" w:rsidRDefault="008F65F0" w:rsidP="008F65F0">
      <w:pPr>
        <w:tabs>
          <w:tab w:val="left" w:pos="6255"/>
        </w:tabs>
        <w:jc w:val="both"/>
      </w:pPr>
      <w:r>
        <w:t>15. Are calitatea de executor fiscal și în această calitate este abilitată să ducă la îndeplinire măsurile asiguratorii și să efectueze procedura de executare silităpentru creanțele fiscale administrate de compartimentul de impozite și taxe locale ale primăriei și care sunt de competența organului de executare locală.</w:t>
      </w:r>
    </w:p>
    <w:p w:rsidR="008F65F0" w:rsidRPr="003056D1" w:rsidRDefault="008F65F0" w:rsidP="008F65F0">
      <w:pPr>
        <w:tabs>
          <w:tab w:val="left" w:pos="720"/>
        </w:tabs>
        <w:spacing w:line="276" w:lineRule="auto"/>
        <w:jc w:val="center"/>
        <w:rPr>
          <w:sz w:val="28"/>
          <w:szCs w:val="28"/>
        </w:rPr>
      </w:pPr>
    </w:p>
    <w:p w:rsidR="008F65F0" w:rsidRPr="003056D1" w:rsidRDefault="008F65F0" w:rsidP="008F65F0">
      <w:pPr>
        <w:tabs>
          <w:tab w:val="left" w:pos="720"/>
        </w:tabs>
        <w:spacing w:line="276" w:lineRule="auto"/>
        <w:jc w:val="both"/>
        <w:rPr>
          <w:sz w:val="28"/>
          <w:szCs w:val="28"/>
        </w:rPr>
      </w:pPr>
    </w:p>
    <w:p w:rsidR="008F65F0" w:rsidRPr="003056D1" w:rsidRDefault="008F65F0" w:rsidP="008F65F0">
      <w:pPr>
        <w:tabs>
          <w:tab w:val="left" w:pos="720"/>
        </w:tabs>
        <w:spacing w:line="276" w:lineRule="auto"/>
        <w:jc w:val="both"/>
        <w:rPr>
          <w:sz w:val="28"/>
          <w:szCs w:val="28"/>
          <w:lang w:eastAsia="en-US"/>
        </w:rPr>
      </w:pPr>
    </w:p>
    <w:p w:rsidR="00932549" w:rsidRDefault="00932549"/>
    <w:sectPr w:rsidR="00932549" w:rsidSect="00A57CA4">
      <w:footerReference w:type="even" r:id="rId7"/>
      <w:footerReference w:type="default" r:id="rId8"/>
      <w:pgSz w:w="11907" w:h="16840" w:code="9"/>
      <w:pgMar w:top="1134" w:right="1197" w:bottom="1134" w:left="13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E35" w:rsidRDefault="00201E35">
      <w:r>
        <w:separator/>
      </w:r>
    </w:p>
  </w:endnote>
  <w:endnote w:type="continuationSeparator" w:id="0">
    <w:p w:rsidR="00201E35" w:rsidRDefault="00201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0F5" w:rsidRDefault="008F65F0" w:rsidP="0091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30F5" w:rsidRDefault="00201E35" w:rsidP="00910D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0F5" w:rsidRDefault="00201E35" w:rsidP="00910DFB">
    <w:pPr>
      <w:pStyle w:val="Footer"/>
      <w:framePr w:wrap="around" w:vAnchor="text" w:hAnchor="margin" w:xAlign="right" w:y="1"/>
      <w:rPr>
        <w:rStyle w:val="PageNumber"/>
      </w:rPr>
    </w:pPr>
  </w:p>
  <w:p w:rsidR="007D30F5" w:rsidRDefault="00201E35" w:rsidP="00910D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E35" w:rsidRDefault="00201E35">
      <w:r>
        <w:separator/>
      </w:r>
    </w:p>
  </w:footnote>
  <w:footnote w:type="continuationSeparator" w:id="0">
    <w:p w:rsidR="00201E35" w:rsidRDefault="00201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F0"/>
    <w:rsid w:val="00033B95"/>
    <w:rsid w:val="00201E35"/>
    <w:rsid w:val="00290D6F"/>
    <w:rsid w:val="00356442"/>
    <w:rsid w:val="008F65F0"/>
    <w:rsid w:val="00932549"/>
    <w:rsid w:val="00D5686C"/>
    <w:rsid w:val="00E2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22AB5-59D8-4482-A3D3-B78CB03D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5F0"/>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F65F0"/>
    <w:pPr>
      <w:jc w:val="center"/>
    </w:pPr>
    <w:rPr>
      <w:b/>
      <w:szCs w:val="20"/>
      <w:lang w:eastAsia="en-US"/>
    </w:rPr>
  </w:style>
  <w:style w:type="character" w:customStyle="1" w:styleId="BodyTextChar">
    <w:name w:val="Body Text Char"/>
    <w:basedOn w:val="DefaultParagraphFont"/>
    <w:link w:val="BodyText"/>
    <w:rsid w:val="008F65F0"/>
    <w:rPr>
      <w:rFonts w:ascii="Times New Roman" w:eastAsia="Times New Roman" w:hAnsi="Times New Roman" w:cs="Times New Roman"/>
      <w:b/>
      <w:sz w:val="24"/>
      <w:szCs w:val="20"/>
      <w:lang w:val="ro-RO"/>
    </w:rPr>
  </w:style>
  <w:style w:type="paragraph" w:styleId="Footer">
    <w:name w:val="footer"/>
    <w:basedOn w:val="Normal"/>
    <w:link w:val="FooterChar"/>
    <w:rsid w:val="008F65F0"/>
    <w:pPr>
      <w:tabs>
        <w:tab w:val="center" w:pos="4536"/>
        <w:tab w:val="right" w:pos="9072"/>
      </w:tabs>
    </w:pPr>
  </w:style>
  <w:style w:type="character" w:customStyle="1" w:styleId="FooterChar">
    <w:name w:val="Footer Char"/>
    <w:basedOn w:val="DefaultParagraphFont"/>
    <w:link w:val="Footer"/>
    <w:rsid w:val="008F65F0"/>
    <w:rPr>
      <w:rFonts w:ascii="Times New Roman" w:eastAsia="Times New Roman" w:hAnsi="Times New Roman" w:cs="Times New Roman"/>
      <w:sz w:val="24"/>
      <w:szCs w:val="24"/>
      <w:lang w:val="ro-RO" w:eastAsia="ro-RO"/>
    </w:rPr>
  </w:style>
  <w:style w:type="character" w:styleId="PageNumber">
    <w:name w:val="page number"/>
    <w:basedOn w:val="DefaultParagraphFont"/>
    <w:rsid w:val="008F65F0"/>
  </w:style>
  <w:style w:type="character" w:customStyle="1" w:styleId="act-txt-row-odd">
    <w:name w:val="act-txt-row-odd"/>
    <w:basedOn w:val="DefaultParagraphFont"/>
    <w:rsid w:val="008F65F0"/>
  </w:style>
  <w:style w:type="character" w:styleId="Hyperlink">
    <w:name w:val="Hyperlink"/>
    <w:rsid w:val="008F6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maria.estelnic@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2021-11-22T07:20:00Z</dcterms:created>
  <dcterms:modified xsi:type="dcterms:W3CDTF">2021-11-22T07:29:00Z</dcterms:modified>
</cp:coreProperties>
</file>